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97" w:rsidRDefault="00670FEE">
      <w:pPr>
        <w:tabs>
          <w:tab w:val="left" w:pos="-720"/>
        </w:tabs>
        <w:suppressAutoHyphens/>
        <w:jc w:val="center"/>
      </w:pPr>
      <w:bookmarkStart w:id="0" w:name="_GoBack"/>
      <w:bookmarkEnd w:id="0"/>
      <w:r>
        <w:rPr>
          <w:rFonts w:ascii="Times New Roman" w:hAnsi="Times New Roman"/>
          <w:bCs/>
          <w:iCs/>
          <w:spacing w:val="-3"/>
          <w:sz w:val="24"/>
          <w:szCs w:val="24"/>
        </w:rPr>
        <w:tab/>
        <w:t xml:space="preserve">Interná smernica </w:t>
      </w:r>
      <w:r w:rsidR="00B615CF">
        <w:rPr>
          <w:rFonts w:ascii="Times New Roman" w:hAnsi="Times New Roman"/>
          <w:bCs/>
          <w:iCs/>
          <w:spacing w:val="-3"/>
          <w:sz w:val="24"/>
          <w:szCs w:val="24"/>
        </w:rPr>
        <w:t>č. 1/2022</w:t>
      </w:r>
    </w:p>
    <w:p w:rsidR="00D05A52" w:rsidRDefault="00D05A52">
      <w:pPr>
        <w:tabs>
          <w:tab w:val="left" w:pos="-720"/>
        </w:tabs>
        <w:suppressAutoHyphens/>
        <w:jc w:val="center"/>
        <w:rPr>
          <w:rFonts w:ascii="Times New Roman" w:hAnsi="Times New Roman"/>
          <w:bCs/>
          <w:iCs/>
          <w:spacing w:val="-3"/>
          <w:sz w:val="24"/>
          <w:szCs w:val="24"/>
        </w:rPr>
      </w:pPr>
      <w:r>
        <w:rPr>
          <w:rFonts w:ascii="Times New Roman" w:hAnsi="Times New Roman"/>
          <w:bCs/>
          <w:iCs/>
          <w:spacing w:val="-3"/>
          <w:sz w:val="24"/>
          <w:szCs w:val="24"/>
        </w:rPr>
        <w:t>Materskej školy v Popudinských Močidľanoch</w:t>
      </w:r>
    </w:p>
    <w:p w:rsidR="00F22997" w:rsidRDefault="00D05A52">
      <w:pPr>
        <w:tabs>
          <w:tab w:val="left" w:pos="-720"/>
        </w:tabs>
        <w:suppressAutoHyphens/>
        <w:jc w:val="center"/>
      </w:pPr>
      <w:r>
        <w:rPr>
          <w:rFonts w:ascii="Times New Roman" w:hAnsi="Times New Roman"/>
          <w:bCs/>
          <w:iCs/>
          <w:spacing w:val="-3"/>
          <w:sz w:val="24"/>
          <w:szCs w:val="24"/>
        </w:rPr>
        <w:t>14</w:t>
      </w:r>
      <w:r w:rsidR="00670FEE">
        <w:rPr>
          <w:rFonts w:ascii="Times New Roman" w:hAnsi="Times New Roman"/>
          <w:bCs/>
          <w:iCs/>
          <w:spacing w:val="-3"/>
          <w:sz w:val="24"/>
          <w:szCs w:val="24"/>
        </w:rPr>
        <w:t xml:space="preserve">. </w:t>
      </w:r>
      <w:r>
        <w:rPr>
          <w:rFonts w:ascii="Times New Roman" w:hAnsi="Times New Roman"/>
          <w:bCs/>
          <w:iCs/>
          <w:spacing w:val="-3"/>
          <w:sz w:val="24"/>
          <w:szCs w:val="24"/>
        </w:rPr>
        <w:t>februára 2022</w:t>
      </w:r>
    </w:p>
    <w:p w:rsidR="00F22997" w:rsidRDefault="00670FEE">
      <w:pPr>
        <w:tabs>
          <w:tab w:val="left" w:pos="-720"/>
        </w:tabs>
        <w:suppressAutoHyphens/>
        <w:jc w:val="center"/>
      </w:pPr>
      <w:r>
        <w:rPr>
          <w:rFonts w:ascii="Times New Roman" w:hAnsi="Times New Roman"/>
          <w:bCs/>
          <w:iCs/>
          <w:spacing w:val="-3"/>
          <w:sz w:val="24"/>
          <w:szCs w:val="24"/>
        </w:rPr>
        <w:t>o registratúrnom poriadku</w:t>
      </w:r>
    </w:p>
    <w:p w:rsidR="00F22997" w:rsidRDefault="00F22997">
      <w:pPr>
        <w:tabs>
          <w:tab w:val="left" w:pos="-720"/>
        </w:tabs>
        <w:suppressAutoHyphens/>
        <w:jc w:val="center"/>
        <w:rPr>
          <w:rFonts w:ascii="Times New Roman" w:hAnsi="Times New Roman"/>
          <w:bCs/>
          <w:iCs/>
          <w:spacing w:val="-3"/>
          <w:sz w:val="24"/>
          <w:szCs w:val="24"/>
        </w:rPr>
      </w:pPr>
    </w:p>
    <w:p w:rsidR="00F22997" w:rsidRDefault="00F22997">
      <w:pPr>
        <w:tabs>
          <w:tab w:val="center" w:pos="4513"/>
        </w:tabs>
        <w:suppressAutoHyphens/>
        <w:jc w:val="center"/>
        <w:rPr>
          <w:rFonts w:ascii="Times New Roman" w:hAnsi="Times New Roman"/>
          <w:b/>
          <w:bCs/>
          <w:spacing w:val="-3"/>
          <w:sz w:val="24"/>
          <w:szCs w:val="24"/>
        </w:rPr>
      </w:pPr>
    </w:p>
    <w:p w:rsidR="00F22997" w:rsidRDefault="00F22997">
      <w:pPr>
        <w:tabs>
          <w:tab w:val="center" w:pos="4513"/>
        </w:tabs>
        <w:suppressAutoHyphens/>
        <w:jc w:val="center"/>
        <w:rPr>
          <w:rFonts w:ascii="Times New Roman" w:hAnsi="Times New Roman"/>
          <w:b/>
          <w:bCs/>
          <w:spacing w:val="-3"/>
          <w:sz w:val="24"/>
          <w:szCs w:val="24"/>
        </w:rPr>
      </w:pPr>
    </w:p>
    <w:p w:rsidR="00F22997" w:rsidRDefault="00670FEE">
      <w:pPr>
        <w:tabs>
          <w:tab w:val="center" w:pos="4513"/>
        </w:tabs>
        <w:suppressAutoHyphens/>
        <w:jc w:val="center"/>
      </w:pPr>
      <w:r>
        <w:rPr>
          <w:rFonts w:ascii="Times New Roman" w:hAnsi="Times New Roman"/>
          <w:b/>
          <w:bCs/>
          <w:spacing w:val="-3"/>
          <w:sz w:val="24"/>
          <w:szCs w:val="24"/>
        </w:rPr>
        <w:t>Čl. 1</w:t>
      </w: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t>Úvodné ustanovenia</w:t>
      </w:r>
    </w:p>
    <w:p w:rsidR="00F22997" w:rsidRDefault="00F22997">
      <w:pPr>
        <w:tabs>
          <w:tab w:val="center" w:pos="4513"/>
        </w:tabs>
        <w:suppressAutoHyphens/>
        <w:rPr>
          <w:rFonts w:ascii="Times New Roman" w:hAnsi="Times New Roman"/>
          <w:b/>
          <w:bCs/>
          <w:spacing w:val="-3"/>
          <w:sz w:val="24"/>
          <w:szCs w:val="24"/>
        </w:rPr>
      </w:pPr>
    </w:p>
    <w:p w:rsidR="00F22997" w:rsidRDefault="00670FEE" w:rsidP="00434FD2">
      <w:pPr>
        <w:tabs>
          <w:tab w:val="left" w:pos="-720"/>
          <w:tab w:val="left" w:pos="-571"/>
        </w:tabs>
        <w:suppressAutoHyphens/>
        <w:jc w:val="both"/>
      </w:pPr>
      <w:r>
        <w:rPr>
          <w:rFonts w:ascii="Times New Roman" w:hAnsi="Times New Roman"/>
          <w:sz w:val="24"/>
          <w:szCs w:val="24"/>
        </w:rPr>
        <w:t>(1)</w:t>
      </w:r>
      <w:r>
        <w:rPr>
          <w:rFonts w:ascii="Times New Roman" w:hAnsi="Times New Roman"/>
          <w:sz w:val="24"/>
          <w:szCs w:val="24"/>
        </w:rPr>
        <w:tab/>
        <w:t>Registratúrny poriadok ustanovuje postup školy pri správe registratúry, a to najmä pri manipulácii s registratúrnymi záznamami a spismi, ako aj pri náležitom a pravidelnom vyraďovaní spisov. Súčasťou registratúrneho poriadku je registratúrny plán školy (</w:t>
      </w:r>
      <w:r>
        <w:rPr>
          <w:rFonts w:ascii="Times New Roman" w:hAnsi="Times New Roman"/>
          <w:i/>
          <w:sz w:val="24"/>
          <w:szCs w:val="24"/>
        </w:rPr>
        <w:t xml:space="preserve"> príloha č. 1 </w:t>
      </w:r>
      <w:r>
        <w:rPr>
          <w:rFonts w:ascii="Times New Roman" w:hAnsi="Times New Roman"/>
          <w:sz w:val="24"/>
          <w:szCs w:val="24"/>
        </w:rPr>
        <w:t>)</w:t>
      </w:r>
      <w:r>
        <w:rPr>
          <w:rFonts w:ascii="Times New Roman" w:hAnsi="Times New Roman"/>
          <w:i/>
          <w:sz w:val="24"/>
          <w:szCs w:val="24"/>
        </w:rPr>
        <w:t xml:space="preserve">. </w:t>
      </w:r>
    </w:p>
    <w:p w:rsidR="00F22997" w:rsidRDefault="00F22997" w:rsidP="00434FD2">
      <w:pPr>
        <w:tabs>
          <w:tab w:val="left" w:pos="-720"/>
        </w:tabs>
        <w:suppressAutoHyphens/>
        <w:jc w:val="both"/>
        <w:rPr>
          <w:rFonts w:ascii="Times New Roman" w:hAnsi="Times New Roman"/>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z w:val="24"/>
          <w:szCs w:val="24"/>
        </w:rPr>
        <w:t>(2)</w:t>
      </w:r>
      <w:r>
        <w:rPr>
          <w:rFonts w:ascii="Times New Roman" w:hAnsi="Times New Roman"/>
          <w:sz w:val="24"/>
          <w:szCs w:val="24"/>
        </w:rPr>
        <w:tab/>
        <w:t xml:space="preserve">Na registratúrne záznamy, ktorých evidenciu a manipuláciu upravujú všeobecne záväzné právne predpisy a interné predpisy (ďalej len „špeciálne druhy registratúrnych záznamov“) </w:t>
      </w:r>
      <w:r w:rsidR="009E7225">
        <w:rPr>
          <w:rFonts w:ascii="Times New Roman" w:hAnsi="Times New Roman"/>
          <w:i/>
          <w:sz w:val="24"/>
          <w:szCs w:val="24"/>
        </w:rPr>
        <w:t>(napr. pedagogická dokumentácia)</w:t>
      </w:r>
      <w:r>
        <w:rPr>
          <w:rFonts w:ascii="Times New Roman" w:hAnsi="Times New Roman"/>
          <w:sz w:val="24"/>
          <w:szCs w:val="24"/>
        </w:rPr>
        <w:t>sa ustanovenia tohto registratúrneho poriadku vzťahujú primeraným spôsobom.</w:t>
      </w:r>
      <w:r>
        <w:rPr>
          <w:rStyle w:val="Ukotveniepoznmkypodiarou"/>
          <w:rFonts w:ascii="Times New Roman" w:hAnsi="Times New Roman"/>
          <w:sz w:val="24"/>
          <w:szCs w:val="24"/>
        </w:rPr>
        <w:footnoteReference w:id="1"/>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(3)</w:t>
      </w:r>
      <w:r>
        <w:rPr>
          <w:rFonts w:ascii="Times New Roman" w:hAnsi="Times New Roman"/>
          <w:spacing w:val="-3"/>
          <w:sz w:val="24"/>
          <w:szCs w:val="24"/>
        </w:rPr>
        <w:tab/>
        <w:t xml:space="preserve">Riaditeľ školy dôsledne dbá, aby sa pri správe registratúry dodržiavali ustanovenia registratúrneho poriadku.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t xml:space="preserve">Správu registratúry spravidla zabezpečuje administratívny zamestnanec školy poverený vedením registratúrneho denníka, ako aj správou registratúrneho strediska (ďalej len „administratívny zamestnanec”).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 w:val="left" w:pos="426"/>
        </w:tabs>
        <w:suppressAutoHyphens/>
        <w:jc w:val="both"/>
        <w:rPr>
          <w:rFonts w:ascii="Times New Roman" w:hAnsi="Times New Roman"/>
          <w:spacing w:val="-3"/>
          <w:sz w:val="24"/>
          <w:szCs w:val="24"/>
        </w:rPr>
      </w:pPr>
      <w:r>
        <w:rPr>
          <w:rFonts w:ascii="Times New Roman" w:hAnsi="Times New Roman"/>
          <w:spacing w:val="-3"/>
          <w:sz w:val="24"/>
          <w:szCs w:val="24"/>
        </w:rPr>
        <w:t>(5)</w:t>
      </w:r>
      <w:r>
        <w:rPr>
          <w:rFonts w:ascii="Times New Roman" w:hAnsi="Times New Roman"/>
          <w:spacing w:val="-3"/>
          <w:sz w:val="24"/>
          <w:szCs w:val="24"/>
        </w:rPr>
        <w:tab/>
        <w:t>Škola</w:t>
      </w:r>
      <w:r>
        <w:rPr>
          <w:rFonts w:ascii="Times New Roman" w:hAnsi="Times New Roman"/>
          <w:sz w:val="24"/>
          <w:szCs w:val="24"/>
        </w:rPr>
        <w:t xml:space="preserve"> spravuje registratúru tak, aby nedošlo k poškodeniu, zničeniu, strate alebo neoprávnenému použitiu záznamov alebo spisov. Ak sa zistí, že došlo k poškodeniu, zničeniu alebo strate,  vyhoto</w:t>
      </w:r>
      <w:r w:rsidR="009E7225">
        <w:rPr>
          <w:rFonts w:ascii="Times New Roman" w:hAnsi="Times New Roman"/>
          <w:sz w:val="24"/>
          <w:szCs w:val="24"/>
        </w:rPr>
        <w:t xml:space="preserve">ví administratívny zamestnanec </w:t>
      </w:r>
      <w:r>
        <w:rPr>
          <w:rFonts w:ascii="Times New Roman" w:hAnsi="Times New Roman"/>
          <w:sz w:val="24"/>
          <w:szCs w:val="24"/>
        </w:rPr>
        <w:t xml:space="preserve">zápisnicu o výsledkoch šetrenia </w:t>
      </w:r>
      <w:r>
        <w:rPr>
          <w:rFonts w:ascii="Times New Roman" w:hAnsi="Times New Roman"/>
          <w:sz w:val="24"/>
          <w:szCs w:val="24"/>
        </w:rPr>
        <w:lastRenderedPageBreak/>
        <w:t>a možných dôsledkoch porušenia celistvosti registratúry. Zápisnicu, ktorou sa určí spôsob nahradenia registratúrneho záznamu alebo spisu, prípadne iné potrebné opatrenia, podpisuje riaditeľ školy. V prípade potreby škola pristúpi k rekonštrukcii spisu podľa osobitného predpisu.</w:t>
      </w:r>
      <w:r>
        <w:rPr>
          <w:rStyle w:val="Ukotveniepoznmkypodiarou"/>
          <w:rFonts w:ascii="Times New Roman" w:hAnsi="Times New Roman"/>
          <w:sz w:val="24"/>
          <w:szCs w:val="24"/>
        </w:rPr>
        <w:footnoteReference w:id="2"/>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 w:val="left" w:pos="426"/>
        </w:tabs>
        <w:suppressAutoHyphens/>
        <w:jc w:val="both"/>
        <w:rPr>
          <w:rFonts w:ascii="Times New Roman" w:hAnsi="Times New Roman"/>
          <w:spacing w:val="-3"/>
          <w:sz w:val="24"/>
          <w:szCs w:val="24"/>
        </w:rPr>
      </w:pPr>
      <w:r>
        <w:rPr>
          <w:rFonts w:ascii="Times New Roman" w:hAnsi="Times New Roman"/>
          <w:sz w:val="24"/>
          <w:szCs w:val="24"/>
        </w:rPr>
        <w:t>(6)</w:t>
      </w:r>
      <w:r>
        <w:rPr>
          <w:rFonts w:ascii="Times New Roman" w:hAnsi="Times New Roman"/>
          <w:sz w:val="24"/>
          <w:szCs w:val="24"/>
        </w:rPr>
        <w:tab/>
        <w:t>Zamestnanec pri skončení pracovného pomeru alebo zmene pracovného zaradenia protokolárne odovzdá nadriadenému spisy a evidenčné pomôcky.</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pPr>
      <w:r>
        <w:rPr>
          <w:rFonts w:ascii="Times New Roman" w:hAnsi="Times New Roman"/>
          <w:sz w:val="24"/>
          <w:szCs w:val="24"/>
        </w:rPr>
        <w:t>(7)</w:t>
      </w:r>
      <w:r>
        <w:rPr>
          <w:rFonts w:ascii="Times New Roman" w:hAnsi="Times New Roman"/>
          <w:sz w:val="24"/>
          <w:szCs w:val="24"/>
        </w:rPr>
        <w:tab/>
        <w:t>Dozor nad vyraďovaním spisov vrátane špeciálnych druhov záznamov školy vykonáva Štátny archív v Trnave, pracovisko Archív Skalica, Kráľovská 16, 909 01 Skalica. (ďalej len „archív“).</w:t>
      </w:r>
      <w:r>
        <w:rPr>
          <w:rStyle w:val="Ukotveniepoznmkypodiarou"/>
          <w:rFonts w:ascii="Times New Roman" w:hAnsi="Times New Roman"/>
          <w:sz w:val="24"/>
          <w:szCs w:val="24"/>
        </w:rPr>
        <w:footnoteReference w:id="3"/>
      </w:r>
    </w:p>
    <w:p w:rsidR="00F22997" w:rsidRDefault="00670FEE">
      <w:pPr>
        <w:tabs>
          <w:tab w:val="center" w:pos="4513"/>
        </w:tabs>
        <w:suppressAutoHyphens/>
        <w:jc w:val="center"/>
      </w:pPr>
      <w:r>
        <w:rPr>
          <w:rFonts w:ascii="Times New Roman" w:hAnsi="Times New Roman"/>
          <w:b/>
          <w:bCs/>
          <w:spacing w:val="-3"/>
          <w:sz w:val="24"/>
          <w:szCs w:val="24"/>
        </w:rPr>
        <w:t>Čl. 2</w:t>
      </w:r>
    </w:p>
    <w:p w:rsidR="00F22997" w:rsidRDefault="00670FEE">
      <w:pPr>
        <w:tabs>
          <w:tab w:val="center" w:pos="4513"/>
        </w:tabs>
        <w:suppressAutoHyphens/>
        <w:jc w:val="center"/>
        <w:rPr>
          <w:rFonts w:ascii="Times New Roman" w:hAnsi="Times New Roman"/>
          <w:spacing w:val="-3"/>
          <w:sz w:val="24"/>
          <w:szCs w:val="24"/>
        </w:rPr>
      </w:pPr>
      <w:r>
        <w:rPr>
          <w:rFonts w:ascii="Times New Roman" w:hAnsi="Times New Roman"/>
          <w:b/>
          <w:bCs/>
          <w:spacing w:val="-3"/>
          <w:sz w:val="24"/>
          <w:szCs w:val="24"/>
        </w:rPr>
        <w:t>Základné pojmy</w:t>
      </w:r>
    </w:p>
    <w:p w:rsidR="00F22997" w:rsidRDefault="00F22997">
      <w:pPr>
        <w:tabs>
          <w:tab w:val="center" w:pos="4513"/>
        </w:tabs>
        <w:suppressAutoHyphens/>
        <w:jc w:val="center"/>
        <w:rPr>
          <w:rFonts w:ascii="Times New Roman" w:hAnsi="Times New Roman"/>
          <w:spacing w:val="-3"/>
          <w:sz w:val="24"/>
          <w:szCs w:val="24"/>
        </w:rPr>
      </w:pPr>
    </w:p>
    <w:p w:rsidR="00F22997" w:rsidRDefault="00670FEE" w:rsidP="00434FD2">
      <w:pPr>
        <w:tabs>
          <w:tab w:val="left" w:pos="-720"/>
        </w:tabs>
        <w:suppressAutoHyphens/>
        <w:jc w:val="both"/>
      </w:pPr>
      <w:r>
        <w:rPr>
          <w:rFonts w:ascii="Times New Roman" w:hAnsi="Times New Roman"/>
          <w:spacing w:val="-3"/>
          <w:sz w:val="24"/>
          <w:szCs w:val="24"/>
        </w:rPr>
        <w:t>(1)</w:t>
      </w:r>
      <w:r>
        <w:rPr>
          <w:rFonts w:ascii="Times New Roman" w:hAnsi="Times New Roman"/>
          <w:spacing w:val="-3"/>
          <w:sz w:val="24"/>
          <w:szCs w:val="24"/>
        </w:rPr>
        <w:tab/>
      </w:r>
      <w:r>
        <w:rPr>
          <w:rFonts w:ascii="Times New Roman" w:hAnsi="Times New Roman"/>
          <w:b/>
          <w:spacing w:val="-3"/>
          <w:sz w:val="24"/>
          <w:szCs w:val="24"/>
        </w:rPr>
        <w:t>Správa registratúry</w:t>
      </w:r>
      <w:r>
        <w:rPr>
          <w:rFonts w:ascii="Times New Roman" w:hAnsi="Times New Roman"/>
          <w:spacing w:val="-3"/>
          <w:sz w:val="24"/>
          <w:szCs w:val="24"/>
        </w:rPr>
        <w:t xml:space="preserve"> na účely tohto registratúrneho poriadku je organizovanie manipulácie so záznamami a spismi (prijímanie, triedenie, evidovanie, obeh, tvorba, vybavovanie, odosielanie záznamov a ukladanie, ochrana a vyraďovanie spisov záznamov), ako aj náležité personálne obsadenie, priestorové a materiálno-technické zabezpečenie registratúry školy. Súčasťou správy registratúry je aj príprava registratúrneho poriadku a registratúrneho plánu.</w:t>
      </w:r>
    </w:p>
    <w:p w:rsidR="00F22997" w:rsidRDefault="00F22997" w:rsidP="00434FD2">
      <w:pPr>
        <w:pStyle w:val="Zkladntext2"/>
        <w:spacing w:after="0" w:line="360" w:lineRule="auto"/>
        <w:jc w:val="both"/>
        <w:rPr>
          <w:rFonts w:ascii="Times New Roman" w:hAnsi="Times New Roman"/>
          <w:sz w:val="24"/>
          <w:szCs w:val="24"/>
        </w:rPr>
      </w:pPr>
    </w:p>
    <w:p w:rsidR="00F22997" w:rsidRDefault="00670FEE" w:rsidP="00434FD2">
      <w:pPr>
        <w:pStyle w:val="Zkladntext2"/>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b/>
          <w:sz w:val="24"/>
          <w:szCs w:val="24"/>
        </w:rPr>
        <w:t>Záznam</w:t>
      </w:r>
      <w:r>
        <w:rPr>
          <w:rFonts w:ascii="Times New Roman" w:hAnsi="Times New Roman"/>
          <w:sz w:val="24"/>
          <w:szCs w:val="24"/>
        </w:rPr>
        <w:t xml:space="preserve"> je písomná, obrazová, zvuková a iným spôsobom zaznamenaná informácia, ktorá pochádza z činnosti školy alebo bola škole doručená.</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(3)</w:t>
      </w:r>
      <w:r>
        <w:rPr>
          <w:rFonts w:ascii="Times New Roman" w:hAnsi="Times New Roman"/>
          <w:spacing w:val="-3"/>
          <w:sz w:val="24"/>
          <w:szCs w:val="24"/>
        </w:rPr>
        <w:tab/>
      </w:r>
      <w:r>
        <w:rPr>
          <w:rFonts w:ascii="Times New Roman" w:hAnsi="Times New Roman"/>
          <w:b/>
          <w:spacing w:val="-3"/>
          <w:sz w:val="24"/>
          <w:szCs w:val="24"/>
        </w:rPr>
        <w:t>Registratúrny záznam (dokument)</w:t>
      </w:r>
      <w:r>
        <w:rPr>
          <w:rFonts w:ascii="Times New Roman" w:hAnsi="Times New Roman"/>
          <w:spacing w:val="-3"/>
          <w:sz w:val="24"/>
          <w:szCs w:val="24"/>
        </w:rPr>
        <w:t xml:space="preserve"> je informácia, ktorú škola zaevidovala v registratúrnom denníku.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r>
      <w:r>
        <w:rPr>
          <w:rFonts w:ascii="Times New Roman" w:hAnsi="Times New Roman"/>
          <w:b/>
          <w:spacing w:val="-3"/>
          <w:sz w:val="24"/>
          <w:szCs w:val="24"/>
        </w:rPr>
        <w:t xml:space="preserve">Spis </w:t>
      </w:r>
      <w:r>
        <w:rPr>
          <w:rFonts w:ascii="Times New Roman" w:hAnsi="Times New Roman"/>
          <w:spacing w:val="-3"/>
          <w:sz w:val="24"/>
          <w:szCs w:val="24"/>
        </w:rPr>
        <w:t>je registratúrny záznam alebo súbor registratúrnych záznamov, ktoré vznikli pri tej istej veci.</w:t>
      </w:r>
    </w:p>
    <w:p w:rsidR="00F22997" w:rsidRDefault="00F22997">
      <w:pPr>
        <w:tabs>
          <w:tab w:val="left" w:pos="-720"/>
        </w:tabs>
        <w:suppressAutoHyphens/>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lastRenderedPageBreak/>
        <w:t>(5)</w:t>
      </w:r>
      <w:r>
        <w:rPr>
          <w:rFonts w:ascii="Times New Roman" w:hAnsi="Times New Roman"/>
          <w:spacing w:val="-3"/>
          <w:sz w:val="24"/>
          <w:szCs w:val="24"/>
        </w:rPr>
        <w:tab/>
      </w:r>
      <w:r>
        <w:rPr>
          <w:rFonts w:ascii="Times New Roman" w:hAnsi="Times New Roman"/>
          <w:b/>
          <w:spacing w:val="-3"/>
          <w:sz w:val="24"/>
          <w:szCs w:val="24"/>
        </w:rPr>
        <w:t>Registratúra</w:t>
      </w:r>
      <w:r>
        <w:rPr>
          <w:rFonts w:ascii="Times New Roman" w:hAnsi="Times New Roman"/>
          <w:spacing w:val="-3"/>
          <w:sz w:val="24"/>
          <w:szCs w:val="24"/>
        </w:rPr>
        <w:t xml:space="preserve"> je súbor všetkých registratúrnych záznamov pochádzajúcich z činnosti školy a všetkých záznamov škole doručených, ktoré boli zaevidované v registratúrnom denníku a bolo im pridelené číslo spisu. Súčasťou registratúry je aj registratúrny denník.</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(6)</w:t>
      </w:r>
      <w:r>
        <w:rPr>
          <w:rFonts w:ascii="Times New Roman" w:hAnsi="Times New Roman"/>
          <w:spacing w:val="-3"/>
          <w:sz w:val="24"/>
          <w:szCs w:val="24"/>
        </w:rPr>
        <w:tab/>
      </w:r>
      <w:r>
        <w:rPr>
          <w:rFonts w:ascii="Times New Roman" w:hAnsi="Times New Roman"/>
          <w:b/>
          <w:spacing w:val="-3"/>
          <w:sz w:val="24"/>
          <w:szCs w:val="24"/>
        </w:rPr>
        <w:t>Registratúrny denník</w:t>
      </w:r>
      <w:r>
        <w:rPr>
          <w:rFonts w:ascii="Times New Roman" w:hAnsi="Times New Roman"/>
          <w:spacing w:val="-3"/>
          <w:sz w:val="24"/>
          <w:szCs w:val="24"/>
        </w:rPr>
        <w:t xml:space="preserve"> je základná evidenčná pomôcka správy registratúry. Obsahuje údaje o prijatí, tvorbe, vybavení, odoslaní registratúrnych záznamov a uložení a vyradení spisov.</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(7)</w:t>
      </w:r>
      <w:r>
        <w:rPr>
          <w:rFonts w:ascii="Times New Roman" w:hAnsi="Times New Roman"/>
          <w:spacing w:val="-3"/>
          <w:sz w:val="24"/>
          <w:szCs w:val="24"/>
        </w:rPr>
        <w:tab/>
      </w:r>
      <w:r>
        <w:rPr>
          <w:rFonts w:ascii="Times New Roman" w:hAnsi="Times New Roman"/>
          <w:b/>
          <w:spacing w:val="-3"/>
          <w:sz w:val="24"/>
          <w:szCs w:val="24"/>
        </w:rPr>
        <w:t>Podanie</w:t>
      </w:r>
      <w:r>
        <w:rPr>
          <w:rFonts w:ascii="Times New Roman" w:hAnsi="Times New Roman"/>
          <w:spacing w:val="-3"/>
          <w:sz w:val="24"/>
          <w:szCs w:val="24"/>
        </w:rPr>
        <w:t xml:space="preserve"> je každý podnet, ktorý škola prijala na úradné vybavenie.</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(8)</w:t>
      </w:r>
      <w:r>
        <w:rPr>
          <w:rFonts w:ascii="Times New Roman" w:hAnsi="Times New Roman"/>
          <w:spacing w:val="-3"/>
          <w:sz w:val="24"/>
          <w:szCs w:val="24"/>
        </w:rPr>
        <w:tab/>
      </w:r>
      <w:r>
        <w:rPr>
          <w:rFonts w:ascii="Times New Roman" w:hAnsi="Times New Roman"/>
          <w:b/>
          <w:spacing w:val="-3"/>
          <w:sz w:val="24"/>
          <w:szCs w:val="24"/>
        </w:rPr>
        <w:t>Vybavenie</w:t>
      </w:r>
      <w:r>
        <w:rPr>
          <w:rFonts w:ascii="Times New Roman" w:hAnsi="Times New Roman"/>
          <w:spacing w:val="-3"/>
          <w:sz w:val="24"/>
          <w:szCs w:val="24"/>
        </w:rPr>
        <w:t xml:space="preserve"> je záznam obsahujúci informáciu o spôsobe vybavenia podania.</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(9)</w:t>
      </w:r>
      <w:r>
        <w:rPr>
          <w:rFonts w:ascii="Times New Roman" w:hAnsi="Times New Roman"/>
          <w:spacing w:val="-3"/>
          <w:sz w:val="24"/>
          <w:szCs w:val="24"/>
        </w:rPr>
        <w:tab/>
      </w:r>
      <w:r>
        <w:rPr>
          <w:rFonts w:ascii="Times New Roman" w:hAnsi="Times New Roman"/>
          <w:b/>
          <w:spacing w:val="-3"/>
          <w:sz w:val="24"/>
          <w:szCs w:val="24"/>
        </w:rPr>
        <w:t>Registratúrny plán</w:t>
      </w:r>
      <w:r>
        <w:rPr>
          <w:rFonts w:ascii="Times New Roman" w:hAnsi="Times New Roman"/>
          <w:spacing w:val="-3"/>
          <w:sz w:val="24"/>
          <w:szCs w:val="24"/>
        </w:rPr>
        <w:t xml:space="preserve"> je pomôcka na účelné a systematické označovanie a ukladanie spisov. Pridelením registratúrnej značky určuje spisom miesto v registratúre; ďalej určuje spisom znak hodnoty a lehotu uloženia.</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(10)</w:t>
      </w:r>
      <w:r>
        <w:rPr>
          <w:rFonts w:ascii="Times New Roman" w:hAnsi="Times New Roman"/>
          <w:spacing w:val="-3"/>
          <w:sz w:val="24"/>
          <w:szCs w:val="24"/>
        </w:rPr>
        <w:tab/>
      </w:r>
      <w:r>
        <w:rPr>
          <w:rFonts w:ascii="Times New Roman" w:hAnsi="Times New Roman"/>
          <w:b/>
          <w:spacing w:val="-3"/>
          <w:sz w:val="24"/>
          <w:szCs w:val="24"/>
        </w:rPr>
        <w:t>Registratúrna značka</w:t>
      </w:r>
      <w:r>
        <w:rPr>
          <w:rFonts w:ascii="Times New Roman" w:hAnsi="Times New Roman"/>
          <w:spacing w:val="-3"/>
          <w:sz w:val="24"/>
          <w:szCs w:val="24"/>
        </w:rPr>
        <w:t xml:space="preserve"> je symbol ustanovený registratúrnym plánom pre určitý spis alebo skupinu spisov.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(11)</w:t>
      </w:r>
      <w:r>
        <w:rPr>
          <w:rFonts w:ascii="Times New Roman" w:hAnsi="Times New Roman"/>
          <w:spacing w:val="-3"/>
          <w:sz w:val="24"/>
          <w:szCs w:val="24"/>
        </w:rPr>
        <w:tab/>
      </w:r>
      <w:r>
        <w:rPr>
          <w:rFonts w:ascii="Times New Roman" w:hAnsi="Times New Roman"/>
          <w:b/>
          <w:spacing w:val="-3"/>
          <w:sz w:val="24"/>
          <w:szCs w:val="24"/>
        </w:rPr>
        <w:t>Registratúrne stredisko</w:t>
      </w:r>
      <w:r>
        <w:rPr>
          <w:rFonts w:ascii="Times New Roman" w:hAnsi="Times New Roman"/>
          <w:spacing w:val="-3"/>
          <w:sz w:val="24"/>
          <w:szCs w:val="24"/>
        </w:rPr>
        <w:t xml:space="preserve"> je miesto, kde sa ukladajú a ochraňujú uzatvorené spisy organizácie do uplynutia predpísaných lehôt uloženia a do ich vyradenia.</w:t>
      </w:r>
    </w:p>
    <w:p w:rsidR="00F22997" w:rsidRDefault="00F22997">
      <w:pPr>
        <w:tabs>
          <w:tab w:val="center" w:pos="4513"/>
        </w:tabs>
        <w:suppressAutoHyphens/>
        <w:rPr>
          <w:rFonts w:ascii="Times New Roman" w:hAnsi="Times New Roman"/>
          <w:b/>
          <w:bCs/>
          <w:sz w:val="24"/>
          <w:szCs w:val="24"/>
        </w:rPr>
      </w:pPr>
    </w:p>
    <w:p w:rsidR="00F22997" w:rsidRDefault="00670FEE">
      <w:pPr>
        <w:tabs>
          <w:tab w:val="center" w:pos="4513"/>
        </w:tabs>
        <w:suppressAutoHyphens/>
        <w:jc w:val="center"/>
        <w:rPr>
          <w:rFonts w:ascii="Times New Roman" w:hAnsi="Times New Roman"/>
          <w:b/>
          <w:bCs/>
          <w:sz w:val="24"/>
          <w:szCs w:val="24"/>
        </w:rPr>
      </w:pPr>
      <w:r>
        <w:rPr>
          <w:rFonts w:ascii="Times New Roman" w:hAnsi="Times New Roman"/>
          <w:b/>
          <w:bCs/>
          <w:sz w:val="24"/>
          <w:szCs w:val="24"/>
        </w:rPr>
        <w:t>Čl. 3</w:t>
      </w:r>
    </w:p>
    <w:p w:rsidR="00F22997" w:rsidRDefault="00670FEE">
      <w:pPr>
        <w:tabs>
          <w:tab w:val="center" w:pos="4513"/>
        </w:tabs>
        <w:suppressAutoHyphens/>
        <w:jc w:val="center"/>
        <w:rPr>
          <w:rFonts w:ascii="Times New Roman" w:hAnsi="Times New Roman"/>
          <w:b/>
          <w:bCs/>
          <w:sz w:val="24"/>
          <w:szCs w:val="24"/>
        </w:rPr>
      </w:pPr>
      <w:r>
        <w:rPr>
          <w:rFonts w:ascii="Times New Roman" w:hAnsi="Times New Roman"/>
          <w:b/>
          <w:sz w:val="24"/>
          <w:szCs w:val="24"/>
        </w:rPr>
        <w:t>Prijímanie zásielok</w:t>
      </w:r>
    </w:p>
    <w:p w:rsidR="00F22997" w:rsidRDefault="00F22997">
      <w:pPr>
        <w:tabs>
          <w:tab w:val="center" w:pos="4513"/>
        </w:tabs>
        <w:suppressAutoHyphens/>
        <w:rPr>
          <w:rFonts w:ascii="Times New Roman" w:hAnsi="Times New Roman"/>
          <w:b/>
          <w:bCs/>
          <w:sz w:val="24"/>
          <w:szCs w:val="24"/>
        </w:rPr>
      </w:pPr>
    </w:p>
    <w:p w:rsidR="00F22997" w:rsidRDefault="00670FEE" w:rsidP="00434FD2">
      <w:pPr>
        <w:suppressAutoHyphens/>
        <w:jc w:val="both"/>
        <w:rPr>
          <w:rFonts w:ascii="Times New Roman" w:hAnsi="Times New Roman"/>
          <w:b/>
          <w:bCs/>
          <w:sz w:val="24"/>
          <w:szCs w:val="24"/>
        </w:rPr>
      </w:pPr>
      <w:r>
        <w:rPr>
          <w:rFonts w:ascii="Times New Roman" w:hAnsi="Times New Roman"/>
          <w:bCs/>
          <w:sz w:val="24"/>
          <w:szCs w:val="24"/>
        </w:rPr>
        <w:t>(1)</w:t>
      </w:r>
      <w:r>
        <w:rPr>
          <w:rFonts w:ascii="Times New Roman" w:hAnsi="Times New Roman"/>
          <w:bCs/>
          <w:sz w:val="24"/>
          <w:szCs w:val="24"/>
        </w:rPr>
        <w:tab/>
      </w:r>
      <w:r>
        <w:rPr>
          <w:rFonts w:ascii="Times New Roman" w:hAnsi="Times New Roman"/>
          <w:sz w:val="24"/>
          <w:szCs w:val="24"/>
        </w:rPr>
        <w:t>Prijímanie  elektronických zásielok upravuje osobitný predpis.</w:t>
      </w:r>
      <w:r>
        <w:rPr>
          <w:rStyle w:val="Ukotveniepoznmkypodiarou"/>
          <w:rFonts w:ascii="Times New Roman" w:hAnsi="Times New Roman"/>
          <w:sz w:val="24"/>
          <w:szCs w:val="24"/>
        </w:rPr>
        <w:footnoteReference w:id="4"/>
      </w:r>
    </w:p>
    <w:p w:rsidR="00F22997" w:rsidRDefault="00F22997" w:rsidP="00434FD2">
      <w:pPr>
        <w:tabs>
          <w:tab w:val="center" w:pos="4513"/>
        </w:tabs>
        <w:suppressAutoHyphens/>
        <w:jc w:val="both"/>
        <w:rPr>
          <w:rFonts w:ascii="Times New Roman" w:hAnsi="Times New Roman"/>
          <w:b/>
          <w:bCs/>
          <w:sz w:val="24"/>
          <w:szCs w:val="24"/>
        </w:rPr>
      </w:pPr>
    </w:p>
    <w:p w:rsidR="00F22997" w:rsidRDefault="00670FEE" w:rsidP="00434FD2">
      <w:pPr>
        <w:suppressAutoHyphens/>
        <w:jc w:val="both"/>
        <w:rPr>
          <w:rFonts w:ascii="Times New Roman" w:hAnsi="Times New Roman"/>
          <w:b/>
          <w:bCs/>
          <w:sz w:val="24"/>
          <w:szCs w:val="24"/>
        </w:rPr>
      </w:pPr>
      <w:r>
        <w:rPr>
          <w:rFonts w:ascii="Times New Roman" w:hAnsi="Times New Roman"/>
          <w:sz w:val="24"/>
          <w:szCs w:val="24"/>
        </w:rPr>
        <w:t>(2)</w:t>
      </w:r>
      <w:r>
        <w:rPr>
          <w:rFonts w:ascii="Times New Roman" w:hAnsi="Times New Roman"/>
          <w:sz w:val="24"/>
          <w:szCs w:val="24"/>
        </w:rPr>
        <w:tab/>
        <w:t>Škola prijíma elektronické zásielky prostredníctvom elektronickej schránky</w:t>
      </w:r>
      <w:r w:rsidR="00367E79">
        <w:rPr>
          <w:rFonts w:ascii="Times New Roman" w:hAnsi="Times New Roman"/>
          <w:sz w:val="24"/>
          <w:szCs w:val="24"/>
        </w:rPr>
        <w:t xml:space="preserve"> alebo </w:t>
      </w:r>
      <w:r>
        <w:rPr>
          <w:rFonts w:ascii="Times New Roman" w:hAnsi="Times New Roman"/>
          <w:sz w:val="24"/>
          <w:szCs w:val="24"/>
        </w:rPr>
        <w:t>elektronickej pošty</w:t>
      </w:r>
      <w:r w:rsidR="00367E79">
        <w:rPr>
          <w:rFonts w:ascii="Times New Roman" w:hAnsi="Times New Roman"/>
          <w:sz w:val="24"/>
          <w:szCs w:val="24"/>
        </w:rPr>
        <w:t xml:space="preserve">. </w:t>
      </w:r>
    </w:p>
    <w:p w:rsidR="00F22997" w:rsidRDefault="00F22997" w:rsidP="00434FD2">
      <w:pPr>
        <w:tabs>
          <w:tab w:val="center" w:pos="4513"/>
        </w:tabs>
        <w:suppressAutoHyphens/>
        <w:jc w:val="both"/>
        <w:rPr>
          <w:rFonts w:ascii="Times New Roman" w:hAnsi="Times New Roman"/>
          <w:b/>
          <w:bCs/>
          <w:sz w:val="24"/>
          <w:szCs w:val="24"/>
        </w:rPr>
      </w:pPr>
    </w:p>
    <w:p w:rsidR="00F22997" w:rsidRPr="00B615CF" w:rsidRDefault="00670FEE" w:rsidP="00434FD2">
      <w:pPr>
        <w:jc w:val="both"/>
      </w:pPr>
      <w:r>
        <w:rPr>
          <w:rFonts w:ascii="Times New Roman" w:hAnsi="Times New Roman"/>
          <w:sz w:val="24"/>
          <w:szCs w:val="24"/>
        </w:rPr>
        <w:t>(3)</w:t>
      </w:r>
      <w:r>
        <w:rPr>
          <w:rFonts w:ascii="Times New Roman" w:hAnsi="Times New Roman"/>
          <w:sz w:val="24"/>
          <w:szCs w:val="24"/>
        </w:rPr>
        <w:tab/>
        <w:t>Škola prijíma elektronické zásielky v dátových formátoch</w:t>
      </w:r>
      <w:r w:rsidR="001D2F0C">
        <w:rPr>
          <w:rFonts w:ascii="Times New Roman" w:hAnsi="Times New Roman"/>
          <w:sz w:val="24"/>
          <w:szCs w:val="24"/>
        </w:rPr>
        <w:t xml:space="preserve"> </w:t>
      </w:r>
      <w:r w:rsidR="00EE4485">
        <w:rPr>
          <w:rFonts w:ascii="Times New Roman" w:hAnsi="Times New Roman"/>
          <w:sz w:val="24"/>
          <w:szCs w:val="24"/>
        </w:rPr>
        <w:t>doc, rtf, pdf, xls, jpg</w:t>
      </w:r>
      <w:r w:rsidR="001D2F0C">
        <w:rPr>
          <w:rFonts w:ascii="Times New Roman" w:hAnsi="Times New Roman"/>
          <w:sz w:val="24"/>
          <w:szCs w:val="24"/>
        </w:rPr>
        <w:t xml:space="preserve">. </w:t>
      </w:r>
      <w:r w:rsidRPr="00B615CF">
        <w:rPr>
          <w:rFonts w:ascii="Times New Roman" w:hAnsi="Times New Roman"/>
          <w:sz w:val="24"/>
          <w:szCs w:val="24"/>
        </w:rPr>
        <w:t>Ak je</w:t>
      </w:r>
      <w:r w:rsidR="001D2F0C">
        <w:rPr>
          <w:rFonts w:ascii="Times New Roman" w:hAnsi="Times New Roman"/>
          <w:sz w:val="24"/>
          <w:szCs w:val="24"/>
        </w:rPr>
        <w:t xml:space="preserve"> </w:t>
      </w:r>
      <w:r w:rsidRPr="00B615CF">
        <w:rPr>
          <w:rFonts w:ascii="Times New Roman" w:hAnsi="Times New Roman"/>
          <w:sz w:val="24"/>
          <w:szCs w:val="24"/>
        </w:rPr>
        <w:t>elektronická zásielka doručená v inom dátovom formáte,</w:t>
      </w:r>
      <w:r w:rsidR="00874FBC">
        <w:rPr>
          <w:rFonts w:ascii="Times New Roman" w:hAnsi="Times New Roman"/>
          <w:sz w:val="24"/>
          <w:szCs w:val="24"/>
        </w:rPr>
        <w:t xml:space="preserve"> </w:t>
      </w:r>
      <w:r w:rsidRPr="00B615CF">
        <w:rPr>
          <w:rFonts w:ascii="Times New Roman" w:hAnsi="Times New Roman"/>
          <w:sz w:val="24"/>
          <w:szCs w:val="24"/>
        </w:rPr>
        <w:t>a možno z nej zistiť adresu odosielateľa, škola o tom odosielateľa informuje</w:t>
      </w:r>
      <w:r w:rsidR="00EE4485" w:rsidRPr="00B615CF">
        <w:rPr>
          <w:rFonts w:ascii="Times New Roman" w:hAnsi="Times New Roman"/>
          <w:sz w:val="24"/>
          <w:szCs w:val="24"/>
        </w:rPr>
        <w:t xml:space="preserve">. </w:t>
      </w:r>
    </w:p>
    <w:p w:rsidR="00F22997" w:rsidRDefault="00F22997" w:rsidP="00434FD2">
      <w:pPr>
        <w:tabs>
          <w:tab w:val="left" w:pos="-720"/>
        </w:tabs>
        <w:suppressAutoHyphens/>
        <w:jc w:val="both"/>
        <w:rPr>
          <w:rFonts w:ascii="Times New Roman" w:hAnsi="Times New Roman"/>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t>Neelektronické zásielky prijíma spravidla administratívny zamestnanec, ak sú adresované škole; na požiadanie doručiteľa potvrdí prijatie zásielky odtlačkom prezentačnej pečiatky na kópii záznamu alebo na osobitnom lístku s dátumom prevzatia.</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(5)</w:t>
      </w:r>
      <w:r>
        <w:rPr>
          <w:rFonts w:ascii="Times New Roman" w:hAnsi="Times New Roman"/>
          <w:spacing w:val="-3"/>
          <w:sz w:val="24"/>
          <w:szCs w:val="24"/>
        </w:rPr>
        <w:tab/>
        <w:t>Administratívny zamestnanec skontroluje správnosť adresy, počet prijatých zásielok podľa evidencie na súpiske pošty a neporušenosť obalov zásielok. Omylom doručené zásielky vráti pošte alebo doručiteľovi, prípadne ich vráti priamo adresátovi; prípadné iné nedostatky reklamuje na pošte. Podávanie a dodávanie zásielok v poštovom styku a spôsob ich reklamácie upravujú poštové podmienky k poštovým službám vydané poštovým podnikom.</w:t>
      </w:r>
    </w:p>
    <w:p w:rsidR="00F22997" w:rsidRDefault="00F22997">
      <w:pPr>
        <w:tabs>
          <w:tab w:val="left" w:pos="-720"/>
        </w:tabs>
        <w:suppressAutoHyphens/>
        <w:rPr>
          <w:rFonts w:ascii="Times New Roman" w:hAnsi="Times New Roman"/>
          <w:spacing w:val="-3"/>
          <w:sz w:val="24"/>
          <w:szCs w:val="24"/>
        </w:rPr>
      </w:pPr>
    </w:p>
    <w:p w:rsidR="00F22997" w:rsidRDefault="00670FEE">
      <w:pPr>
        <w:tabs>
          <w:tab w:val="left" w:pos="-720"/>
        </w:tabs>
        <w:suppressAutoHyphens/>
        <w:jc w:val="center"/>
        <w:rPr>
          <w:rFonts w:ascii="Times New Roman" w:hAnsi="Times New Roman"/>
          <w:b/>
          <w:sz w:val="24"/>
          <w:szCs w:val="24"/>
        </w:rPr>
      </w:pPr>
      <w:r>
        <w:rPr>
          <w:rFonts w:ascii="Times New Roman" w:hAnsi="Times New Roman"/>
          <w:b/>
          <w:sz w:val="24"/>
          <w:szCs w:val="24"/>
        </w:rPr>
        <w:t>Čl. 4</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t xml:space="preserve">Triedenie zásielok </w:t>
      </w:r>
    </w:p>
    <w:p w:rsidR="00F22997" w:rsidRDefault="00670FEE">
      <w:pPr>
        <w:suppressAutoHyphens/>
        <w:rPr>
          <w:rFonts w:ascii="Times New Roman" w:hAnsi="Times New Roman"/>
          <w:b/>
          <w:bCs/>
          <w:spacing w:val="-3"/>
          <w:sz w:val="24"/>
          <w:szCs w:val="24"/>
        </w:rPr>
      </w:pPr>
      <w:r>
        <w:rPr>
          <w:rFonts w:ascii="Times New Roman" w:hAnsi="Times New Roman"/>
          <w:sz w:val="24"/>
          <w:szCs w:val="24"/>
        </w:rPr>
        <w:t>(1)</w:t>
      </w:r>
      <w:r>
        <w:rPr>
          <w:rFonts w:ascii="Times New Roman" w:hAnsi="Times New Roman"/>
          <w:sz w:val="24"/>
          <w:szCs w:val="24"/>
        </w:rPr>
        <w:tab/>
        <w:t>Triedenie a otváranie zásielok upravuje osobitný predpis.</w:t>
      </w:r>
      <w:r>
        <w:rPr>
          <w:rStyle w:val="Ukotveniepoznmkypodiarou"/>
          <w:rFonts w:ascii="Times New Roman" w:hAnsi="Times New Roman"/>
          <w:sz w:val="24"/>
          <w:szCs w:val="24"/>
        </w:rPr>
        <w:footnoteReference w:id="5"/>
      </w:r>
    </w:p>
    <w:p w:rsidR="00F22997" w:rsidRDefault="00F22997">
      <w:pPr>
        <w:suppressAutoHyphens/>
        <w:rPr>
          <w:rFonts w:ascii="Times New Roman" w:hAnsi="Times New Roman"/>
          <w:sz w:val="24"/>
          <w:szCs w:val="24"/>
        </w:rPr>
      </w:pPr>
    </w:p>
    <w:p w:rsidR="00F22997" w:rsidRDefault="00670FEE" w:rsidP="00434FD2">
      <w:pPr>
        <w:suppressAutoHyphens/>
        <w:jc w:val="both"/>
        <w:rPr>
          <w:rFonts w:ascii="Times New Roman" w:hAnsi="Times New Roman"/>
          <w:b/>
          <w:bCs/>
          <w:spacing w:val="-3"/>
          <w:sz w:val="24"/>
          <w:szCs w:val="24"/>
        </w:rPr>
      </w:pPr>
      <w:r>
        <w:rPr>
          <w:rFonts w:ascii="Times New Roman" w:hAnsi="Times New Roman"/>
          <w:sz w:val="24"/>
          <w:szCs w:val="24"/>
        </w:rPr>
        <w:t>(2)</w:t>
      </w:r>
      <w:r>
        <w:rPr>
          <w:rFonts w:ascii="Times New Roman" w:hAnsi="Times New Roman"/>
          <w:sz w:val="24"/>
          <w:szCs w:val="24"/>
        </w:rPr>
        <w:tab/>
        <w:t>Administratívny zamestnanec triedi zásielky na</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a) zásielky, ktoré sa otvoria a následne zaevidujú,</w:t>
      </w:r>
    </w:p>
    <w:p w:rsidR="00F22997" w:rsidRDefault="00670FEE" w:rsidP="00434FD2">
      <w:pPr>
        <w:tabs>
          <w:tab w:val="center" w:pos="4513"/>
        </w:tabs>
        <w:suppressAutoHyphens/>
        <w:jc w:val="both"/>
        <w:rPr>
          <w:rFonts w:ascii="Times New Roman" w:hAnsi="Times New Roman"/>
          <w:i/>
          <w:sz w:val="24"/>
          <w:szCs w:val="24"/>
        </w:rPr>
      </w:pPr>
      <w:r>
        <w:rPr>
          <w:rFonts w:ascii="Times New Roman" w:hAnsi="Times New Roman"/>
          <w:sz w:val="24"/>
          <w:szCs w:val="24"/>
        </w:rPr>
        <w:t xml:space="preserve">b) </w:t>
      </w:r>
      <w:r>
        <w:rPr>
          <w:rFonts w:ascii="Times New Roman" w:hAnsi="Times New Roman"/>
          <w:sz w:val="24"/>
          <w:szCs w:val="24"/>
        </w:rPr>
        <w:tab/>
        <w:t>zásielky, ktoré sa otvoria a pridelia priamo určenému zamestnancovi školy (napr. ekonómka), ktorý vedie ich evidenciu</w:t>
      </w:r>
      <w:r>
        <w:rPr>
          <w:rFonts w:ascii="Times New Roman" w:hAnsi="Times New Roman"/>
          <w:i/>
          <w:sz w:val="24"/>
          <w:szCs w:val="24"/>
        </w:rPr>
        <w:t>,</w:t>
      </w:r>
    </w:p>
    <w:p w:rsidR="00F22997" w:rsidRPr="00B615CF"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c) zásielky, ktoré sa odovzdávajú adresátom neotvorené</w:t>
      </w:r>
      <w:r w:rsidRPr="00B615CF">
        <w:rPr>
          <w:rFonts w:ascii="Times New Roman" w:hAnsi="Times New Roman"/>
          <w:sz w:val="24"/>
          <w:szCs w:val="24"/>
        </w:rPr>
        <w:t>; to neplatí, ak zásielka bola doručená prostredníctvom elektronickej schránky,</w:t>
      </w:r>
    </w:p>
    <w:p w:rsidR="00F22997" w:rsidRDefault="00670FEE" w:rsidP="00434FD2">
      <w:pPr>
        <w:tabs>
          <w:tab w:val="center" w:pos="4513"/>
        </w:tabs>
        <w:suppressAutoHyphens/>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t xml:space="preserve">noviny, časopisy, prospekty, reklamné materiály, inú tlač a pozvánky, ktoré nemajú formu listu. </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suppressAutoHyphens/>
        <w:jc w:val="both"/>
        <w:rPr>
          <w:rFonts w:ascii="Times New Roman" w:hAnsi="Times New Roman"/>
          <w:b/>
          <w:bCs/>
          <w:spacing w:val="-3"/>
          <w:sz w:val="24"/>
          <w:szCs w:val="24"/>
        </w:rPr>
      </w:pPr>
      <w:r>
        <w:rPr>
          <w:rFonts w:ascii="Times New Roman" w:hAnsi="Times New Roman"/>
          <w:sz w:val="24"/>
          <w:szCs w:val="24"/>
        </w:rPr>
        <w:t>(3)</w:t>
      </w:r>
      <w:r>
        <w:rPr>
          <w:rFonts w:ascii="Times New Roman" w:hAnsi="Times New Roman"/>
          <w:sz w:val="24"/>
          <w:szCs w:val="24"/>
        </w:rPr>
        <w:tab/>
        <w:t xml:space="preserve">Administratívny zamestnanec neotvára </w:t>
      </w:r>
      <w:r w:rsidRPr="00B615CF">
        <w:rPr>
          <w:rFonts w:ascii="Times New Roman" w:hAnsi="Times New Roman"/>
          <w:sz w:val="24"/>
          <w:szCs w:val="24"/>
        </w:rPr>
        <w:t>neelektronické: súkromné</w:t>
      </w:r>
      <w:r>
        <w:rPr>
          <w:rFonts w:ascii="Times New Roman" w:hAnsi="Times New Roman"/>
          <w:sz w:val="24"/>
          <w:szCs w:val="24"/>
        </w:rPr>
        <w:t xml:space="preserve"> zásielky, zásielky, na ktorých je uvedené, že sa nesmú otvárať,  zásielky adresované riaditeľovi školy, zásielky, ktoré nie sú adresované škole...</w:t>
      </w:r>
      <w:r>
        <w:rPr>
          <w:rFonts w:ascii="Times New Roman" w:hAnsi="Times New Roman"/>
          <w:i/>
          <w:sz w:val="24"/>
          <w:szCs w:val="24"/>
        </w:rPr>
        <w:t>;</w:t>
      </w:r>
      <w:r>
        <w:rPr>
          <w:rFonts w:ascii="Times New Roman" w:hAnsi="Times New Roman"/>
          <w:sz w:val="24"/>
          <w:szCs w:val="24"/>
        </w:rPr>
        <w:t xml:space="preserve"> takéto zásielky sa na obálke označia odtlačkom prezentačnej pečiatky.  Príjemca neotvorenej zásielky zodpovedá za jej ďalšiu manipuláciu v súlade s ustanoveniami tohto predpisu.</w:t>
      </w:r>
    </w:p>
    <w:p w:rsidR="00F22997" w:rsidRDefault="00F22997">
      <w:pPr>
        <w:tabs>
          <w:tab w:val="center" w:pos="4513"/>
        </w:tabs>
        <w:suppressAutoHyphens/>
        <w:rPr>
          <w:rFonts w:ascii="Times New Roman" w:hAnsi="Times New Roman"/>
          <w:b/>
          <w:bCs/>
          <w:spacing w:val="-3"/>
          <w:sz w:val="24"/>
          <w:szCs w:val="24"/>
        </w:rPr>
      </w:pPr>
    </w:p>
    <w:p w:rsidR="00F22997" w:rsidRDefault="00670FEE" w:rsidP="00434FD2">
      <w:pPr>
        <w:suppressAutoHyphens/>
        <w:jc w:val="both"/>
        <w:rPr>
          <w:rFonts w:ascii="Times New Roman" w:hAnsi="Times New Roman"/>
          <w:b/>
          <w:bCs/>
          <w:spacing w:val="-3"/>
          <w:sz w:val="24"/>
          <w:szCs w:val="24"/>
        </w:rPr>
      </w:pPr>
      <w:r>
        <w:rPr>
          <w:rFonts w:ascii="Times New Roman" w:hAnsi="Times New Roman"/>
          <w:sz w:val="24"/>
          <w:szCs w:val="24"/>
        </w:rPr>
        <w:t>(4)</w:t>
      </w:r>
      <w:r>
        <w:rPr>
          <w:rFonts w:ascii="Times New Roman" w:hAnsi="Times New Roman"/>
          <w:sz w:val="24"/>
          <w:szCs w:val="24"/>
        </w:rPr>
        <w:tab/>
        <w:t xml:space="preserve">Za súkromnú sa považuje každá zásielka, na ktorej je meno a priezvisko adresáta uvedené pred názvom školy. </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suppressAutoHyphens/>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Triedenie zásielok sa vykonáva podľa adresátov. Ak nemožno z označenia zistiť, komu je zásielka určená,  určí sa adresát podľa obsahu zásielky. </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suppressAutoHyphens/>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O pridelení neotvorených zásielok vedie administratívny zamestnanec evidenciu. Otváranie takýchto zásielok, s výnimkou súkromných zásielok, vykonáva riaditeľ školy alebo ním poverený zamestnanec. </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suppressAutoHyphens/>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Obálka  sa uschováva do uzatvorenia spisu. Trvalo pripojená k prijatému záznamu zostáva, ak</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 xml:space="preserve">a) záznam nie je datovaný alebo ak sa jeho dátum podstatne líši od podacej pečiatky poštového podniku na obálke, </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b) adresa odosielateľa je uvedená len na obálke,</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 xml:space="preserve">c) má dátum podania zásielky právny účinok, </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d) je na obálke odtlačok prezentačnej pečiatky,</w:t>
      </w:r>
    </w:p>
    <w:p w:rsidR="00F22997" w:rsidRDefault="00670FEE" w:rsidP="00434FD2">
      <w:pPr>
        <w:tabs>
          <w:tab w:val="center" w:pos="4513"/>
        </w:tabs>
        <w:suppressAutoHyphens/>
        <w:jc w:val="both"/>
      </w:pPr>
      <w:r>
        <w:rPr>
          <w:rFonts w:ascii="Times New Roman" w:hAnsi="Times New Roman"/>
          <w:sz w:val="24"/>
          <w:szCs w:val="24"/>
        </w:rPr>
        <w:t xml:space="preserve">e) ide o zásielku doručenú na návratku. </w:t>
      </w:r>
    </w:p>
    <w:p w:rsidR="00F22997" w:rsidRDefault="00F22997" w:rsidP="00434FD2">
      <w:pPr>
        <w:tabs>
          <w:tab w:val="center" w:pos="4513"/>
        </w:tabs>
        <w:suppressAutoHyphens/>
        <w:jc w:val="both"/>
        <w:rPr>
          <w:rFonts w:ascii="Times New Roman" w:hAnsi="Times New Roman"/>
          <w:sz w:val="24"/>
          <w:szCs w:val="24"/>
        </w:rPr>
      </w:pPr>
    </w:p>
    <w:p w:rsidR="00F22997" w:rsidRPr="00B615CF" w:rsidRDefault="00670FEE" w:rsidP="00434FD2">
      <w:pPr>
        <w:jc w:val="both"/>
      </w:pPr>
      <w:r w:rsidRPr="00B615CF">
        <w:rPr>
          <w:rFonts w:ascii="Times New Roman" w:hAnsi="Times New Roman"/>
        </w:rPr>
        <w:t>(</w:t>
      </w:r>
      <w:r w:rsidRPr="00B615CF">
        <w:rPr>
          <w:rFonts w:ascii="Times New Roman" w:hAnsi="Times New Roman"/>
          <w:sz w:val="24"/>
          <w:szCs w:val="24"/>
        </w:rPr>
        <w:t>8)</w:t>
      </w:r>
      <w:r w:rsidRPr="00B615CF">
        <w:rPr>
          <w:rFonts w:ascii="Times New Roman" w:hAnsi="Times New Roman"/>
          <w:sz w:val="24"/>
          <w:szCs w:val="24"/>
        </w:rPr>
        <w:tab/>
        <w:t xml:space="preserve">Ak doručená elektronická zásielka obsahovala viacero podaní alebo je určená na spracovanie viacerým spracovateľom, tak sa zaraďuje do obehu vytvorením jej elektronických kópií. </w:t>
      </w:r>
    </w:p>
    <w:p w:rsidR="009E7225" w:rsidRDefault="009E7225" w:rsidP="00434FD2">
      <w:pPr>
        <w:tabs>
          <w:tab w:val="center" w:pos="0"/>
        </w:tabs>
        <w:suppressAutoHyphens/>
        <w:jc w:val="both"/>
        <w:rPr>
          <w:rFonts w:ascii="Times New Roman" w:hAnsi="Times New Roman"/>
          <w:b/>
          <w:bCs/>
          <w:color w:val="FF0000"/>
          <w:spacing w:val="-3"/>
          <w:sz w:val="24"/>
          <w:szCs w:val="24"/>
        </w:rPr>
      </w:pPr>
    </w:p>
    <w:p w:rsidR="00F22997" w:rsidRPr="00B615CF" w:rsidRDefault="00670FEE" w:rsidP="00434FD2">
      <w:pPr>
        <w:tabs>
          <w:tab w:val="center" w:pos="0"/>
        </w:tabs>
        <w:suppressAutoHyphens/>
        <w:jc w:val="both"/>
        <w:rPr>
          <w:rFonts w:ascii="Times New Roman" w:hAnsi="Times New Roman"/>
          <w:spacing w:val="-3"/>
          <w:sz w:val="24"/>
          <w:szCs w:val="24"/>
        </w:rPr>
      </w:pPr>
      <w:r w:rsidRPr="00B615CF">
        <w:rPr>
          <w:rFonts w:ascii="Times New Roman" w:hAnsi="Times New Roman"/>
          <w:spacing w:val="-3"/>
          <w:sz w:val="24"/>
          <w:szCs w:val="24"/>
        </w:rPr>
        <w:t>(</w:t>
      </w:r>
      <w:r w:rsidR="009E7225">
        <w:rPr>
          <w:rFonts w:ascii="Times New Roman" w:hAnsi="Times New Roman"/>
          <w:spacing w:val="-3"/>
          <w:sz w:val="24"/>
          <w:szCs w:val="24"/>
        </w:rPr>
        <w:t>9</w:t>
      </w:r>
      <w:r w:rsidRPr="00B615CF">
        <w:rPr>
          <w:rFonts w:ascii="Times New Roman" w:hAnsi="Times New Roman"/>
          <w:spacing w:val="-3"/>
          <w:sz w:val="24"/>
          <w:szCs w:val="24"/>
        </w:rPr>
        <w:t>)</w:t>
      </w:r>
      <w:r w:rsidRPr="00B615CF">
        <w:rPr>
          <w:rFonts w:ascii="Times New Roman" w:hAnsi="Times New Roman"/>
          <w:spacing w:val="-3"/>
          <w:sz w:val="24"/>
          <w:szCs w:val="24"/>
        </w:rPr>
        <w:tab/>
        <w:t xml:space="preserve">Noviny, časopisy, prospekty, reklamné materiály, cenníky, katalógy, všeobecne záväzné predpisy, technické normy ani pozvánky, ktoré nemajú formu listu, sa odtlačkom prezentačnej pečiatky neoznačujú. </w:t>
      </w:r>
    </w:p>
    <w:p w:rsidR="00F22997" w:rsidRPr="00B615CF" w:rsidRDefault="00670FEE">
      <w:pPr>
        <w:tabs>
          <w:tab w:val="center" w:pos="4513"/>
        </w:tabs>
        <w:suppressAutoHyphens/>
        <w:jc w:val="center"/>
        <w:rPr>
          <w:rFonts w:ascii="Times New Roman" w:hAnsi="Times New Roman"/>
          <w:spacing w:val="-3"/>
          <w:sz w:val="24"/>
          <w:szCs w:val="24"/>
        </w:rPr>
      </w:pPr>
      <w:r w:rsidRPr="00B615CF">
        <w:rPr>
          <w:rFonts w:ascii="Times New Roman" w:hAnsi="Times New Roman"/>
          <w:b/>
          <w:sz w:val="24"/>
          <w:szCs w:val="24"/>
        </w:rPr>
        <w:t>Čl. 5</w:t>
      </w:r>
    </w:p>
    <w:p w:rsidR="00F22997" w:rsidRPr="00B615CF" w:rsidRDefault="00670FEE">
      <w:pPr>
        <w:tabs>
          <w:tab w:val="center" w:pos="4513"/>
        </w:tabs>
        <w:suppressAutoHyphens/>
        <w:jc w:val="center"/>
        <w:rPr>
          <w:rFonts w:ascii="Times New Roman" w:hAnsi="Times New Roman"/>
          <w:b/>
          <w:sz w:val="24"/>
          <w:szCs w:val="24"/>
        </w:rPr>
      </w:pPr>
      <w:r w:rsidRPr="00B615CF">
        <w:rPr>
          <w:rFonts w:ascii="Times New Roman" w:hAnsi="Times New Roman"/>
          <w:b/>
          <w:sz w:val="24"/>
          <w:szCs w:val="24"/>
        </w:rPr>
        <w:t>Označovanie prijatých záznamov a ich zaradenie do obehu</w:t>
      </w:r>
    </w:p>
    <w:p w:rsidR="00F22997" w:rsidRPr="00B615CF" w:rsidRDefault="00F22997">
      <w:pPr>
        <w:tabs>
          <w:tab w:val="center" w:pos="4513"/>
        </w:tabs>
        <w:suppressAutoHyphens/>
        <w:rPr>
          <w:rFonts w:ascii="Times New Roman" w:hAnsi="Times New Roman"/>
          <w:b/>
          <w:sz w:val="24"/>
          <w:szCs w:val="24"/>
        </w:rPr>
      </w:pPr>
    </w:p>
    <w:p w:rsidR="00F22997" w:rsidRPr="00B615CF" w:rsidRDefault="00670FEE">
      <w:pPr>
        <w:tabs>
          <w:tab w:val="center" w:pos="0"/>
        </w:tabs>
        <w:suppressAutoHyphens/>
        <w:rPr>
          <w:rFonts w:ascii="Times New Roman" w:hAnsi="Times New Roman"/>
          <w:b/>
          <w:sz w:val="24"/>
          <w:szCs w:val="24"/>
        </w:rPr>
      </w:pPr>
      <w:r w:rsidRPr="00B615CF">
        <w:rPr>
          <w:rFonts w:ascii="Times New Roman" w:hAnsi="Times New Roman"/>
          <w:sz w:val="24"/>
          <w:szCs w:val="24"/>
        </w:rPr>
        <w:t>(1)</w:t>
      </w:r>
      <w:r w:rsidRPr="00B615CF">
        <w:rPr>
          <w:rFonts w:ascii="Times New Roman" w:hAnsi="Times New Roman"/>
          <w:sz w:val="24"/>
          <w:szCs w:val="24"/>
        </w:rPr>
        <w:tab/>
        <w:t>Označovanie prijatých záznamov upravuje osobitný predpis.</w:t>
      </w:r>
      <w:r w:rsidRPr="00B615CF">
        <w:rPr>
          <w:rStyle w:val="Ukotveniepoznmkypodiarou"/>
          <w:rFonts w:ascii="Times New Roman" w:hAnsi="Times New Roman"/>
          <w:sz w:val="24"/>
          <w:szCs w:val="24"/>
        </w:rPr>
        <w:footnoteReference w:id="6"/>
      </w:r>
    </w:p>
    <w:p w:rsidR="00F22997" w:rsidRPr="00B615CF" w:rsidRDefault="00F22997">
      <w:pPr>
        <w:tabs>
          <w:tab w:val="center" w:pos="4513"/>
        </w:tabs>
        <w:suppressAutoHyphens/>
        <w:rPr>
          <w:rFonts w:ascii="Times New Roman" w:hAnsi="Times New Roman"/>
          <w:b/>
          <w:sz w:val="24"/>
          <w:szCs w:val="24"/>
        </w:rPr>
      </w:pPr>
    </w:p>
    <w:p w:rsidR="00F22997" w:rsidRPr="00B615CF" w:rsidRDefault="00670FEE" w:rsidP="00434FD2">
      <w:pPr>
        <w:tabs>
          <w:tab w:val="center" w:pos="0"/>
        </w:tabs>
        <w:suppressAutoHyphens/>
        <w:jc w:val="both"/>
      </w:pPr>
      <w:r w:rsidRPr="00B615CF">
        <w:rPr>
          <w:rFonts w:ascii="Times New Roman" w:hAnsi="Times New Roman"/>
          <w:sz w:val="24"/>
          <w:szCs w:val="24"/>
        </w:rPr>
        <w:t>(2)</w:t>
      </w:r>
      <w:r w:rsidRPr="00B615CF">
        <w:rPr>
          <w:rFonts w:ascii="Times New Roman" w:hAnsi="Times New Roman"/>
          <w:sz w:val="24"/>
          <w:szCs w:val="24"/>
        </w:rPr>
        <w:tab/>
        <w:t>Prijatý elektronický záznam sa označí jednoznačným identifikátorom entity registratúry (evidenčným číslom z registratúrneho denníka)</w:t>
      </w:r>
      <w:r w:rsidRPr="00B615CF">
        <w:rPr>
          <w:rFonts w:ascii="Times New Roman" w:hAnsi="Times New Roman"/>
          <w:i/>
          <w:sz w:val="24"/>
          <w:szCs w:val="24"/>
        </w:rPr>
        <w:t>,</w:t>
      </w:r>
      <w:r w:rsidRPr="00B615CF">
        <w:rPr>
          <w:rFonts w:ascii="Times New Roman" w:hAnsi="Times New Roman"/>
          <w:sz w:val="24"/>
          <w:szCs w:val="24"/>
        </w:rPr>
        <w:t xml:space="preserve"> prijatý neelektronický záznam sa označí prezentačnou pečiatkou. </w:t>
      </w:r>
    </w:p>
    <w:p w:rsidR="00F22997" w:rsidRPr="00B615CF" w:rsidRDefault="00F22997" w:rsidP="00434FD2">
      <w:pPr>
        <w:tabs>
          <w:tab w:val="center" w:pos="4513"/>
        </w:tabs>
        <w:suppressAutoHyphens/>
        <w:jc w:val="both"/>
        <w:rPr>
          <w:rFonts w:ascii="Times New Roman" w:hAnsi="Times New Roman"/>
          <w:b/>
          <w:sz w:val="24"/>
          <w:szCs w:val="24"/>
        </w:rPr>
      </w:pPr>
    </w:p>
    <w:p w:rsidR="00F22997" w:rsidRPr="00B615CF" w:rsidRDefault="00670FEE" w:rsidP="00434FD2">
      <w:pPr>
        <w:suppressAutoHyphens/>
        <w:jc w:val="both"/>
        <w:rPr>
          <w:rFonts w:ascii="Times New Roman" w:hAnsi="Times New Roman"/>
          <w:b/>
          <w:sz w:val="24"/>
          <w:szCs w:val="24"/>
        </w:rPr>
      </w:pPr>
      <w:r w:rsidRPr="00B615CF">
        <w:rPr>
          <w:rFonts w:ascii="Times New Roman" w:hAnsi="Times New Roman"/>
          <w:sz w:val="24"/>
          <w:szCs w:val="24"/>
        </w:rPr>
        <w:t>(3)</w:t>
      </w:r>
      <w:r w:rsidRPr="00B615CF">
        <w:rPr>
          <w:rFonts w:ascii="Times New Roman" w:hAnsi="Times New Roman"/>
          <w:sz w:val="24"/>
          <w:szCs w:val="24"/>
        </w:rPr>
        <w:tab/>
        <w:t>Na prijaté neelektronické záznamy administratívny zamestnanec odtlačí prezentačnú pečiatku, ktorej vzor tvorí prílohu č. 2 tohto predpisu. V odtlačku prezentačnej pečiatky vyznačí dátum doručenia, počet príloh a evidenčné číslo záznamu, ak ho zaevidovala do registratúrneho denníka</w:t>
      </w:r>
      <w:r w:rsidRPr="00B615CF">
        <w:rPr>
          <w:rFonts w:ascii="Times New Roman" w:hAnsi="Times New Roman"/>
          <w:i/>
          <w:sz w:val="24"/>
          <w:szCs w:val="24"/>
        </w:rPr>
        <w:t>.</w:t>
      </w:r>
      <w:r w:rsidRPr="00B615CF">
        <w:rPr>
          <w:rFonts w:ascii="Times New Roman" w:hAnsi="Times New Roman"/>
          <w:sz w:val="24"/>
          <w:szCs w:val="24"/>
        </w:rPr>
        <w:t xml:space="preserve"> Ďalšie údaje do odtlačku prezentačnej pečiatky vpíše spracovateľ. </w:t>
      </w:r>
    </w:p>
    <w:p w:rsidR="00F22997" w:rsidRPr="00B615CF" w:rsidRDefault="00F22997" w:rsidP="00434FD2">
      <w:pPr>
        <w:tabs>
          <w:tab w:val="center" w:pos="4513"/>
        </w:tabs>
        <w:suppressAutoHyphens/>
        <w:jc w:val="both"/>
        <w:rPr>
          <w:rFonts w:ascii="Times New Roman" w:hAnsi="Times New Roman"/>
          <w:b/>
          <w:sz w:val="24"/>
          <w:szCs w:val="24"/>
        </w:rPr>
      </w:pPr>
    </w:p>
    <w:p w:rsidR="00F22997" w:rsidRPr="00B615CF" w:rsidRDefault="00670FEE" w:rsidP="00434FD2">
      <w:pPr>
        <w:suppressAutoHyphens/>
        <w:jc w:val="both"/>
        <w:rPr>
          <w:rFonts w:ascii="Times New Roman" w:hAnsi="Times New Roman"/>
          <w:b/>
          <w:sz w:val="24"/>
          <w:szCs w:val="24"/>
        </w:rPr>
      </w:pPr>
      <w:r w:rsidRPr="00B615CF">
        <w:rPr>
          <w:rFonts w:ascii="Times New Roman" w:hAnsi="Times New Roman"/>
          <w:sz w:val="24"/>
          <w:szCs w:val="24"/>
        </w:rPr>
        <w:t>(4)</w:t>
      </w:r>
      <w:r w:rsidRPr="00B615CF">
        <w:rPr>
          <w:rFonts w:ascii="Times New Roman" w:hAnsi="Times New Roman"/>
          <w:sz w:val="24"/>
          <w:szCs w:val="24"/>
        </w:rPr>
        <w:tab/>
        <w:t>Administratívny zamestnanec vyznačí na prijatom zázname ceninu, ak k nemu bola priložená. Vyznačí jej nominálnu hodnotu a počet kusov. Zásielku odovzdá</w:t>
      </w:r>
      <w:r w:rsidR="00B615CF">
        <w:rPr>
          <w:rFonts w:ascii="Times New Roman" w:hAnsi="Times New Roman"/>
          <w:sz w:val="24"/>
          <w:szCs w:val="24"/>
        </w:rPr>
        <w:t xml:space="preserve"> riaditeľovi školy.</w:t>
      </w:r>
    </w:p>
    <w:p w:rsidR="00F22997" w:rsidRPr="00B615CF" w:rsidRDefault="00F22997" w:rsidP="00434FD2">
      <w:pPr>
        <w:tabs>
          <w:tab w:val="center" w:pos="4513"/>
        </w:tabs>
        <w:suppressAutoHyphens/>
        <w:jc w:val="both"/>
        <w:rPr>
          <w:rFonts w:ascii="Times New Roman" w:hAnsi="Times New Roman"/>
          <w:b/>
          <w:sz w:val="24"/>
          <w:szCs w:val="24"/>
        </w:rPr>
      </w:pPr>
    </w:p>
    <w:p w:rsidR="00F22997" w:rsidRPr="00B615CF" w:rsidRDefault="00670FEE" w:rsidP="00434FD2">
      <w:pPr>
        <w:suppressAutoHyphens/>
        <w:jc w:val="both"/>
        <w:rPr>
          <w:rFonts w:ascii="Times New Roman" w:hAnsi="Times New Roman"/>
          <w:sz w:val="24"/>
          <w:szCs w:val="24"/>
        </w:rPr>
      </w:pPr>
      <w:r w:rsidRPr="00B615CF">
        <w:rPr>
          <w:rFonts w:ascii="Times New Roman" w:hAnsi="Times New Roman"/>
          <w:sz w:val="24"/>
          <w:szCs w:val="24"/>
        </w:rPr>
        <w:t>(5)</w:t>
      </w:r>
      <w:r w:rsidRPr="00B615CF">
        <w:rPr>
          <w:rFonts w:ascii="Times New Roman" w:hAnsi="Times New Roman"/>
          <w:sz w:val="24"/>
          <w:szCs w:val="24"/>
        </w:rPr>
        <w:tab/>
        <w:t>Ak sa po otvorení zásielky zistí, že záznam je určený inému adresátovi, uvedie sa na obálku dátum jej otvorenia, priezvisko a podpis zamestnanca, ktorý ju otvoril. Pôvodná obálka sa vloží spolu s podaním do novej obálky a odošle sa správnemu adresátovi alebo sa vráti odosielateľovi.</w:t>
      </w:r>
    </w:p>
    <w:p w:rsidR="00F22997" w:rsidRPr="00B615CF" w:rsidRDefault="00F22997" w:rsidP="00434FD2">
      <w:pPr>
        <w:suppressAutoHyphens/>
        <w:jc w:val="both"/>
        <w:rPr>
          <w:rFonts w:ascii="Times New Roman" w:hAnsi="Times New Roman"/>
          <w:sz w:val="24"/>
          <w:szCs w:val="24"/>
        </w:rPr>
      </w:pPr>
    </w:p>
    <w:p w:rsidR="00F22997" w:rsidRPr="00B615CF" w:rsidRDefault="00670FEE" w:rsidP="00434FD2">
      <w:pPr>
        <w:tabs>
          <w:tab w:val="center" w:pos="0"/>
        </w:tabs>
        <w:suppressAutoHyphens/>
        <w:jc w:val="both"/>
        <w:rPr>
          <w:rFonts w:ascii="Times New Roman" w:hAnsi="Times New Roman"/>
          <w:b/>
          <w:sz w:val="24"/>
          <w:szCs w:val="24"/>
        </w:rPr>
      </w:pPr>
      <w:r w:rsidRPr="00B615CF">
        <w:rPr>
          <w:rFonts w:ascii="Times New Roman" w:hAnsi="Times New Roman"/>
          <w:sz w:val="24"/>
          <w:szCs w:val="24"/>
        </w:rPr>
        <w:t>(6)</w:t>
      </w:r>
      <w:r w:rsidRPr="00B615CF">
        <w:rPr>
          <w:rFonts w:ascii="Times New Roman" w:hAnsi="Times New Roman"/>
          <w:sz w:val="24"/>
          <w:szCs w:val="24"/>
        </w:rPr>
        <w:tab/>
        <w:t>Prijaté záznamy ako zmluvy, dohody, rozsudky, platobné rozkazy, predvolania na súdne pojednávanie a vykonávacie protokoly, sa označia prezentačnou pečiatkou na poslednej zadnej strane.</w:t>
      </w:r>
      <w:r w:rsidRPr="00B615CF">
        <w:rPr>
          <w:rFonts w:ascii="Times New Roman" w:hAnsi="Times New Roman"/>
          <w:sz w:val="24"/>
          <w:szCs w:val="24"/>
        </w:rPr>
        <w:tab/>
      </w:r>
    </w:p>
    <w:p w:rsidR="00F22997" w:rsidRPr="00B615CF" w:rsidRDefault="00F22997" w:rsidP="00434FD2">
      <w:pPr>
        <w:tabs>
          <w:tab w:val="center" w:pos="4513"/>
        </w:tabs>
        <w:suppressAutoHyphens/>
        <w:jc w:val="both"/>
        <w:rPr>
          <w:rFonts w:ascii="Times New Roman" w:hAnsi="Times New Roman"/>
          <w:b/>
          <w:sz w:val="24"/>
          <w:szCs w:val="24"/>
        </w:rPr>
      </w:pPr>
    </w:p>
    <w:p w:rsidR="00F22997" w:rsidRDefault="00670FEE" w:rsidP="00434FD2">
      <w:pPr>
        <w:suppressAutoHyphens/>
        <w:jc w:val="both"/>
        <w:rPr>
          <w:rFonts w:ascii="Times New Roman" w:hAnsi="Times New Roman"/>
          <w:sz w:val="24"/>
          <w:szCs w:val="24"/>
        </w:rPr>
      </w:pPr>
      <w:r w:rsidRPr="00B615CF">
        <w:rPr>
          <w:rFonts w:ascii="Times New Roman" w:hAnsi="Times New Roman"/>
          <w:sz w:val="24"/>
          <w:szCs w:val="24"/>
        </w:rPr>
        <w:t>(7)</w:t>
      </w:r>
      <w:r w:rsidRPr="00B615CF">
        <w:rPr>
          <w:rFonts w:ascii="Times New Roman" w:hAnsi="Times New Roman"/>
          <w:sz w:val="24"/>
          <w:szCs w:val="24"/>
        </w:rPr>
        <w:tab/>
        <w:t>Elektronické záznamy sa odovzdávajú spracovateľovi prostredníctvom elektronického</w:t>
      </w:r>
      <w:r>
        <w:rPr>
          <w:rFonts w:ascii="Times New Roman" w:hAnsi="Times New Roman"/>
          <w:sz w:val="24"/>
          <w:szCs w:val="24"/>
        </w:rPr>
        <w:t xml:space="preserve"> systému správy registratúry alebo vytlačené. </w:t>
      </w:r>
    </w:p>
    <w:p w:rsidR="00F22997" w:rsidRDefault="00F22997" w:rsidP="00434FD2">
      <w:pPr>
        <w:suppressAutoHyphens/>
        <w:jc w:val="both"/>
        <w:rPr>
          <w:rFonts w:ascii="Times New Roman" w:hAnsi="Times New Roman"/>
          <w:sz w:val="24"/>
          <w:szCs w:val="24"/>
        </w:rPr>
      </w:pPr>
    </w:p>
    <w:p w:rsidR="00F22997" w:rsidRPr="00B615CF" w:rsidRDefault="00670FEE" w:rsidP="00434FD2">
      <w:pPr>
        <w:jc w:val="both"/>
      </w:pPr>
      <w:r w:rsidRPr="00B615CF">
        <w:rPr>
          <w:rFonts w:ascii="Times New Roman" w:hAnsi="Times New Roman"/>
          <w:sz w:val="24"/>
          <w:szCs w:val="24"/>
        </w:rPr>
        <w:t xml:space="preserve">(8) Ak sa z prijatého elektronického záznamu vytvorí neelektronická kópia, označí sa v pravom hornom rohu slovom „kópia“, pod ktorým sa uvedie číslo pôvodného elektronického záznamu z registratúrneho denníka alebo inej evidencie. Kópia sa odtlačkom prezentačnej pečiatky neoznačuje. </w:t>
      </w:r>
    </w:p>
    <w:p w:rsidR="00F22997" w:rsidRDefault="00F22997" w:rsidP="00434FD2">
      <w:pPr>
        <w:suppressAutoHyphens/>
        <w:jc w:val="both"/>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b/>
          <w:sz w:val="24"/>
          <w:szCs w:val="24"/>
        </w:rPr>
      </w:pPr>
      <w:r w:rsidRPr="00B615CF">
        <w:rPr>
          <w:rFonts w:ascii="Times New Roman" w:hAnsi="Times New Roman"/>
          <w:sz w:val="24"/>
          <w:szCs w:val="24"/>
        </w:rPr>
        <w:t>(9)</w:t>
      </w:r>
      <w:r w:rsidRPr="00B615CF">
        <w:rPr>
          <w:rFonts w:ascii="Times New Roman" w:hAnsi="Times New Roman"/>
          <w:sz w:val="24"/>
          <w:szCs w:val="24"/>
        </w:rPr>
        <w:tab/>
        <w:t>Pri</w:t>
      </w:r>
      <w:r>
        <w:rPr>
          <w:rFonts w:ascii="Times New Roman" w:hAnsi="Times New Roman"/>
          <w:sz w:val="24"/>
          <w:szCs w:val="24"/>
        </w:rPr>
        <w:t xml:space="preserve"> odovzdávaní záznamov spracovateľovi vyznačí nadriadený pokyny prostredníctvom pokynového lístka</w:t>
      </w:r>
      <w:r w:rsidR="0047467F">
        <w:rPr>
          <w:rFonts w:ascii="Times New Roman" w:hAnsi="Times New Roman"/>
          <w:sz w:val="24"/>
          <w:szCs w:val="24"/>
        </w:rPr>
        <w:t xml:space="preserve">.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jc w:val="both"/>
        <w:rPr>
          <w:rFonts w:ascii="Times New Roman" w:hAnsi="Times New Roman"/>
          <w:sz w:val="24"/>
          <w:szCs w:val="24"/>
        </w:rPr>
      </w:pPr>
      <w:r w:rsidRPr="00B615CF">
        <w:rPr>
          <w:rFonts w:ascii="Times New Roman" w:hAnsi="Times New Roman"/>
          <w:sz w:val="24"/>
          <w:szCs w:val="24"/>
        </w:rPr>
        <w:t>(10)</w:t>
      </w:r>
      <w:r w:rsidRPr="00B615CF">
        <w:rPr>
          <w:rFonts w:ascii="Times New Roman" w:hAnsi="Times New Roman"/>
          <w:sz w:val="24"/>
          <w:szCs w:val="24"/>
        </w:rPr>
        <w:tab/>
        <w:t>Spracovateľ</w:t>
      </w:r>
      <w:r>
        <w:rPr>
          <w:rFonts w:ascii="Times New Roman" w:hAnsi="Times New Roman"/>
          <w:sz w:val="24"/>
          <w:szCs w:val="24"/>
        </w:rPr>
        <w:t xml:space="preserve"> je zodpovedný za ochranu záznamov, ktoré prevzal. Ak je takýto záznam podnetom pre otvorenie nového spisu, vyžiada si číslo spisu z registratúrneho denníka. </w:t>
      </w:r>
    </w:p>
    <w:p w:rsidR="00F22997" w:rsidRDefault="00F22997">
      <w:pPr>
        <w:tabs>
          <w:tab w:val="center" w:pos="4513"/>
        </w:tabs>
        <w:suppressAutoHyphens/>
        <w:rPr>
          <w:rFonts w:ascii="Times New Roman" w:hAnsi="Times New Roman"/>
          <w:b/>
          <w:sz w:val="24"/>
          <w:szCs w:val="24"/>
        </w:rPr>
      </w:pPr>
    </w:p>
    <w:p w:rsidR="009E7225" w:rsidRDefault="009E7225">
      <w:pPr>
        <w:tabs>
          <w:tab w:val="center" w:pos="4513"/>
        </w:tabs>
        <w:suppressAutoHyphens/>
        <w:rPr>
          <w:rFonts w:ascii="Times New Roman" w:hAnsi="Times New Roman"/>
          <w:b/>
          <w:sz w:val="24"/>
          <w:szCs w:val="24"/>
        </w:rPr>
      </w:pPr>
    </w:p>
    <w:p w:rsidR="00F22997" w:rsidRDefault="00F22997">
      <w:pPr>
        <w:tabs>
          <w:tab w:val="center" w:pos="4513"/>
        </w:tabs>
        <w:suppressAutoHyphens/>
        <w:rPr>
          <w:rFonts w:ascii="Times New Roman" w:hAnsi="Times New Roman"/>
          <w:b/>
          <w:sz w:val="24"/>
          <w:szCs w:val="24"/>
        </w:rPr>
      </w:pP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lastRenderedPageBreak/>
        <w:t xml:space="preserve">Čl. </w:t>
      </w:r>
      <w:r w:rsidR="00EE4485">
        <w:rPr>
          <w:rFonts w:ascii="Times New Roman" w:hAnsi="Times New Roman"/>
          <w:b/>
          <w:sz w:val="24"/>
          <w:szCs w:val="24"/>
        </w:rPr>
        <w:t>6</w:t>
      </w: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t>Evidovanie záznamov a spisov bez využitia elektronického</w:t>
      </w: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t>systému správy registratúry</w:t>
      </w:r>
    </w:p>
    <w:p w:rsidR="00F22997" w:rsidRDefault="00670FEE">
      <w:pPr>
        <w:tabs>
          <w:tab w:val="center" w:pos="0"/>
        </w:tabs>
        <w:suppressAutoHyphens/>
      </w:pPr>
      <w:r>
        <w:rPr>
          <w:rFonts w:ascii="Times New Roman" w:hAnsi="Times New Roman"/>
          <w:sz w:val="24"/>
          <w:szCs w:val="24"/>
        </w:rPr>
        <w:t>(1)</w:t>
      </w:r>
      <w:r>
        <w:rPr>
          <w:rFonts w:ascii="Times New Roman" w:hAnsi="Times New Roman"/>
          <w:b/>
          <w:sz w:val="24"/>
          <w:szCs w:val="24"/>
        </w:rPr>
        <w:tab/>
      </w:r>
      <w:r>
        <w:rPr>
          <w:rFonts w:ascii="Times New Roman" w:hAnsi="Times New Roman"/>
          <w:sz w:val="24"/>
          <w:szCs w:val="24"/>
        </w:rPr>
        <w:t>Evidovanie záznamov a spisov bez využitia elektronického systému správy registratúry upravuje osobitný predpis.</w:t>
      </w:r>
      <w:r>
        <w:rPr>
          <w:rStyle w:val="Ukotveniepoznmkypodiarou"/>
          <w:rFonts w:ascii="Times New Roman" w:hAnsi="Times New Roman"/>
          <w:sz w:val="24"/>
          <w:szCs w:val="24"/>
        </w:rPr>
        <w:footnoteReference w:id="7"/>
      </w:r>
    </w:p>
    <w:p w:rsidR="00F22997" w:rsidRDefault="00F22997">
      <w:pPr>
        <w:tabs>
          <w:tab w:val="center" w:pos="4513"/>
        </w:tabs>
        <w:suppressAutoHyphens/>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ab/>
        <w:t xml:space="preserve">Škola vedie evidenciu záznamov a spisov  bez využitia elektronického systému správy registratúry centralizovaným spôsobom prostredníctvom registratúrneho denníka.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(3)</w:t>
      </w:r>
      <w:r>
        <w:rPr>
          <w:rFonts w:ascii="Times New Roman" w:hAnsi="Times New Roman"/>
          <w:sz w:val="24"/>
          <w:szCs w:val="24"/>
        </w:rPr>
        <w:tab/>
        <w:t>Pre každý kalendárny rok sa prvý pracovný deň otvára nový registratúrny denník. Registratúrny denník sa uzatvára posledný pracovný deň roka. Registratúrny denník sa uzatvára zápisom „Uzatvorené číslom“, pripojí sa dátum, odtlačok úradnej podlhovastej nápisovej pečiatky, meno, priezvisko a podpis príslušného vedúceho zamestnanca útvaru.</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suppressAutoHyphens/>
        <w:jc w:val="both"/>
        <w:rPr>
          <w:rFonts w:ascii="Times New Roman" w:hAnsi="Times New Roman"/>
          <w:b/>
          <w:sz w:val="24"/>
          <w:szCs w:val="24"/>
        </w:rPr>
      </w:pPr>
      <w:r>
        <w:rPr>
          <w:rFonts w:ascii="Times New Roman" w:hAnsi="Times New Roman"/>
          <w:sz w:val="24"/>
          <w:szCs w:val="24"/>
        </w:rPr>
        <w:t>(4)</w:t>
      </w:r>
      <w:r>
        <w:rPr>
          <w:rFonts w:ascii="Times New Roman" w:hAnsi="Times New Roman"/>
          <w:sz w:val="24"/>
          <w:szCs w:val="24"/>
        </w:rPr>
        <w:tab/>
        <w:t>Škola ďalej využíva na evidovanie záznamov a spisov osobitné systematické evidencie a agendové systémy</w:t>
      </w:r>
      <w:r w:rsidR="005B527E">
        <w:rPr>
          <w:rFonts w:ascii="Times New Roman" w:hAnsi="Times New Roman"/>
          <w:sz w:val="24"/>
          <w:szCs w:val="24"/>
        </w:rPr>
        <w:t>: aSc agenda – na pedagogickú dokumentáciu školy, agendu riadenia, BOZP, PO.</w:t>
      </w:r>
    </w:p>
    <w:p w:rsidR="00F22997" w:rsidRDefault="00F22997" w:rsidP="00434FD2">
      <w:pPr>
        <w:tabs>
          <w:tab w:val="center" w:pos="0"/>
        </w:tabs>
        <w:suppressAutoHyphens/>
        <w:jc w:val="both"/>
        <w:rPr>
          <w:rFonts w:ascii="Times New Roman" w:hAnsi="Times New Roman"/>
          <w:b/>
          <w:sz w:val="24"/>
          <w:szCs w:val="24"/>
        </w:rPr>
      </w:pPr>
    </w:p>
    <w:p w:rsidR="00F22997" w:rsidRDefault="00670FEE" w:rsidP="00434FD2">
      <w:pPr>
        <w:tabs>
          <w:tab w:val="center" w:pos="0"/>
        </w:tabs>
        <w:suppressAutoHyphens/>
        <w:jc w:val="both"/>
      </w:pPr>
      <w:r>
        <w:rPr>
          <w:rFonts w:ascii="Times New Roman" w:hAnsi="Times New Roman"/>
          <w:sz w:val="24"/>
          <w:szCs w:val="24"/>
        </w:rPr>
        <w:t>(5)</w:t>
      </w:r>
      <w:r>
        <w:rPr>
          <w:rFonts w:ascii="Times New Roman" w:hAnsi="Times New Roman"/>
          <w:sz w:val="24"/>
          <w:szCs w:val="24"/>
        </w:rPr>
        <w:tab/>
        <w:t xml:space="preserve">V registratúrnom denníku sa evidujú všetky záznamy, ktoré sú podnetom pre otvorenie spisu. </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suppressAutoHyphens/>
        <w:jc w:val="both"/>
        <w:rPr>
          <w:rFonts w:ascii="Times New Roman" w:hAnsi="Times New Roman"/>
          <w:b/>
          <w:sz w:val="24"/>
          <w:szCs w:val="24"/>
        </w:rPr>
      </w:pPr>
      <w:r>
        <w:rPr>
          <w:rFonts w:ascii="Times New Roman" w:hAnsi="Times New Roman"/>
          <w:sz w:val="24"/>
          <w:szCs w:val="24"/>
        </w:rPr>
        <w:t>(6)</w:t>
      </w:r>
      <w:r>
        <w:rPr>
          <w:rFonts w:ascii="Times New Roman" w:hAnsi="Times New Roman"/>
          <w:sz w:val="24"/>
          <w:szCs w:val="24"/>
        </w:rPr>
        <w:tab/>
        <w:t xml:space="preserve">V registratúrnom denníku sa vypĺňajú všetky údaje podľa predtlače. Chybný zápis sa škrtne takým spôsobom, aby zostal čitateľný.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(7)</w:t>
      </w:r>
      <w:r>
        <w:rPr>
          <w:rFonts w:ascii="Times New Roman" w:hAnsi="Times New Roman"/>
          <w:sz w:val="24"/>
          <w:szCs w:val="24"/>
        </w:rPr>
        <w:tab/>
        <w:t xml:space="preserve">Registratúrne záznamy patriace do spisu eviduje spracovateľ na osobitnom tlačive s označením „Obsah spisu“, ktoré vzor tvorí prílohu č. </w:t>
      </w:r>
      <w:r w:rsidR="0047467F">
        <w:rPr>
          <w:rFonts w:ascii="Times New Roman" w:hAnsi="Times New Roman"/>
          <w:sz w:val="24"/>
          <w:szCs w:val="24"/>
        </w:rPr>
        <w:t>4</w:t>
      </w:r>
      <w:r>
        <w:rPr>
          <w:rFonts w:ascii="Times New Roman" w:hAnsi="Times New Roman"/>
          <w:sz w:val="24"/>
          <w:szCs w:val="24"/>
        </w:rPr>
        <w:t xml:space="preserve"> tohto registratúrneho poriadku a je neoddeliteľnou súčasťou spisu.</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suppressAutoHyphens/>
        <w:jc w:val="both"/>
        <w:rPr>
          <w:rFonts w:ascii="Times New Roman" w:hAnsi="Times New Roman"/>
          <w:b/>
          <w:sz w:val="24"/>
          <w:szCs w:val="24"/>
        </w:rPr>
      </w:pPr>
      <w:r>
        <w:rPr>
          <w:rFonts w:ascii="Times New Roman" w:hAnsi="Times New Roman"/>
          <w:sz w:val="24"/>
          <w:szCs w:val="24"/>
        </w:rPr>
        <w:t>(8)</w:t>
      </w:r>
      <w:r>
        <w:rPr>
          <w:rFonts w:ascii="Times New Roman" w:hAnsi="Times New Roman"/>
          <w:sz w:val="24"/>
          <w:szCs w:val="24"/>
        </w:rPr>
        <w:tab/>
        <w:t xml:space="preserve">Prvý registratúrny záznam spisu zaevidovaný do registratúrneho denníka sa zároveň zapíše do obsahu spisu bez uvedenia poradového čísla. Do tlačiva „Obsah spisu“ sa zaeviduje v poradí druhý registratúrny záznam v rámci spisu pod poradovým číslom 001. Obsah spisu sa </w:t>
      </w:r>
      <w:r>
        <w:rPr>
          <w:rFonts w:ascii="Times New Roman" w:hAnsi="Times New Roman"/>
          <w:sz w:val="24"/>
          <w:szCs w:val="24"/>
        </w:rPr>
        <w:lastRenderedPageBreak/>
        <w:t>uzatvára podčiarknutím posledného registratúrneho záznamu a zápisom „Uzatvorené dňa...., počet listov...., spracoval.... .</w:t>
      </w:r>
    </w:p>
    <w:p w:rsidR="00F22997" w:rsidRDefault="00F22997" w:rsidP="00434FD2">
      <w:pPr>
        <w:tabs>
          <w:tab w:val="center" w:pos="4513"/>
        </w:tabs>
        <w:suppressAutoHyphens/>
        <w:jc w:val="both"/>
        <w:rPr>
          <w:rFonts w:ascii="Times New Roman" w:hAnsi="Times New Roman"/>
          <w:b/>
          <w:sz w:val="24"/>
          <w:szCs w:val="24"/>
        </w:rPr>
      </w:pPr>
    </w:p>
    <w:p w:rsidR="00F22997" w:rsidRPr="00B615CF" w:rsidRDefault="00670FEE" w:rsidP="00434FD2">
      <w:pPr>
        <w:suppressAutoHyphens/>
        <w:jc w:val="both"/>
      </w:pPr>
      <w:r>
        <w:rPr>
          <w:rFonts w:ascii="Times New Roman" w:hAnsi="Times New Roman"/>
          <w:sz w:val="24"/>
          <w:szCs w:val="24"/>
        </w:rPr>
        <w:t>(9)</w:t>
      </w:r>
      <w:r>
        <w:rPr>
          <w:rFonts w:ascii="Times New Roman" w:hAnsi="Times New Roman"/>
          <w:sz w:val="24"/>
          <w:szCs w:val="24"/>
        </w:rPr>
        <w:tab/>
        <w:t xml:space="preserve">Číslo záznamu obsahuje číslo spisu bez označenia školy </w:t>
      </w:r>
      <w:r w:rsidRPr="00B615CF">
        <w:rPr>
          <w:rFonts w:ascii="Times New Roman" w:hAnsi="Times New Roman"/>
          <w:sz w:val="24"/>
          <w:szCs w:val="24"/>
        </w:rPr>
        <w:t>doplnené o poradové</w:t>
      </w:r>
      <w:r>
        <w:rPr>
          <w:rFonts w:ascii="Times New Roman" w:hAnsi="Times New Roman"/>
          <w:sz w:val="24"/>
          <w:szCs w:val="24"/>
        </w:rPr>
        <w:t xml:space="preserve"> číslo  </w:t>
      </w:r>
      <w:r w:rsidRPr="00B615CF">
        <w:rPr>
          <w:rFonts w:ascii="Times New Roman" w:hAnsi="Times New Roman"/>
          <w:sz w:val="24"/>
          <w:szCs w:val="24"/>
        </w:rPr>
        <w:t>záznamu z obsahu spisu</w:t>
      </w:r>
      <w:r w:rsidRPr="00B615CF">
        <w:rPr>
          <w:rFonts w:ascii="Times New Roman" w:hAnsi="Times New Roman"/>
          <w:i/>
          <w:sz w:val="24"/>
          <w:szCs w:val="24"/>
        </w:rPr>
        <w:t>. Napr.: 12/2021-002.</w:t>
      </w:r>
    </w:p>
    <w:p w:rsidR="00F22997" w:rsidRDefault="00F22997" w:rsidP="00434FD2">
      <w:pPr>
        <w:suppressAutoHyphens/>
        <w:jc w:val="both"/>
        <w:rPr>
          <w:rFonts w:ascii="Times New Roman" w:hAnsi="Times New Roman"/>
          <w:i/>
          <w:color w:val="00B050"/>
          <w:sz w:val="24"/>
          <w:szCs w:val="24"/>
        </w:rPr>
      </w:pPr>
    </w:p>
    <w:p w:rsidR="00F22997" w:rsidRPr="00B615CF" w:rsidRDefault="00670FEE" w:rsidP="00434FD2">
      <w:pPr>
        <w:suppressAutoHyphens/>
        <w:jc w:val="both"/>
        <w:rPr>
          <w:rFonts w:ascii="Times New Roman" w:hAnsi="Times New Roman"/>
          <w:sz w:val="24"/>
          <w:szCs w:val="24"/>
        </w:rPr>
      </w:pPr>
      <w:r w:rsidRPr="00B615CF">
        <w:rPr>
          <w:rFonts w:ascii="Times New Roman" w:hAnsi="Times New Roman"/>
          <w:sz w:val="24"/>
          <w:szCs w:val="24"/>
        </w:rPr>
        <w:t>(10) Ak sa do registratúrneho denníka alebo obsahu spisu eviduje registratúrny záznam, ktorého elektronický originál zostáva uložený v elektronickej schránke, vyznačí sa v denníku alebo obsahu spisu aj čas prijatia/odoslania takéhoto záznamu.</w:t>
      </w:r>
    </w:p>
    <w:p w:rsidR="00F22997" w:rsidRPr="00B615CF" w:rsidRDefault="00F22997">
      <w:pPr>
        <w:tabs>
          <w:tab w:val="center" w:pos="4513"/>
        </w:tabs>
        <w:suppressAutoHyphens/>
      </w:pPr>
    </w:p>
    <w:p w:rsidR="00F22997" w:rsidRDefault="00670FEE">
      <w:pPr>
        <w:tabs>
          <w:tab w:val="center" w:pos="4513"/>
        </w:tabs>
        <w:suppressAutoHyphens/>
        <w:jc w:val="center"/>
      </w:pPr>
      <w:r>
        <w:rPr>
          <w:rFonts w:ascii="Times New Roman" w:hAnsi="Times New Roman"/>
          <w:b/>
          <w:sz w:val="24"/>
          <w:szCs w:val="24"/>
        </w:rPr>
        <w:t xml:space="preserve">Čl. </w:t>
      </w:r>
      <w:r w:rsidR="00EE4485">
        <w:rPr>
          <w:rFonts w:ascii="Times New Roman" w:hAnsi="Times New Roman"/>
          <w:b/>
          <w:sz w:val="24"/>
          <w:szCs w:val="24"/>
        </w:rPr>
        <w:t>7</w:t>
      </w: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t>Tvorba spisu bez využitia elektronického systému správy registratúry</w:t>
      </w:r>
    </w:p>
    <w:p w:rsidR="00F22997" w:rsidRDefault="00F22997">
      <w:pPr>
        <w:tabs>
          <w:tab w:val="center" w:pos="4513"/>
        </w:tabs>
        <w:suppressAutoHyphens/>
        <w:rPr>
          <w:rFonts w:ascii="Times New Roman" w:hAnsi="Times New Roman"/>
          <w:b/>
          <w:sz w:val="24"/>
          <w:szCs w:val="24"/>
        </w:rPr>
      </w:pPr>
    </w:p>
    <w:p w:rsidR="00F22997" w:rsidRDefault="00670FEE">
      <w:pPr>
        <w:suppressAutoHyphens/>
        <w:rPr>
          <w:rFonts w:ascii="Times New Roman" w:hAnsi="Times New Roman"/>
          <w:b/>
          <w:sz w:val="24"/>
          <w:szCs w:val="24"/>
        </w:rPr>
      </w:pPr>
      <w:r>
        <w:rPr>
          <w:rFonts w:ascii="Times New Roman" w:hAnsi="Times New Roman"/>
          <w:sz w:val="24"/>
          <w:szCs w:val="24"/>
        </w:rPr>
        <w:t>(1)</w:t>
      </w:r>
      <w:r>
        <w:rPr>
          <w:rFonts w:ascii="Times New Roman" w:hAnsi="Times New Roman"/>
          <w:sz w:val="24"/>
          <w:szCs w:val="24"/>
        </w:rPr>
        <w:tab/>
        <w:t>Tvorbu spisu upravuje osobitný predpis.</w:t>
      </w:r>
      <w:r>
        <w:rPr>
          <w:rStyle w:val="Ukotveniepoznmkypodiarou"/>
          <w:rFonts w:ascii="Times New Roman" w:hAnsi="Times New Roman"/>
          <w:sz w:val="24"/>
          <w:szCs w:val="24"/>
        </w:rPr>
        <w:footnoteReference w:id="8"/>
      </w:r>
    </w:p>
    <w:p w:rsidR="00F22997" w:rsidRDefault="00F22997">
      <w:pPr>
        <w:tabs>
          <w:tab w:val="center" w:pos="4513"/>
        </w:tabs>
        <w:suppressAutoHyphens/>
        <w:rPr>
          <w:rFonts w:ascii="Times New Roman" w:hAnsi="Times New Roman"/>
          <w:b/>
          <w:sz w:val="24"/>
          <w:szCs w:val="24"/>
        </w:rPr>
      </w:pPr>
    </w:p>
    <w:p w:rsidR="00F22997" w:rsidRDefault="00670FEE">
      <w:pPr>
        <w:tabs>
          <w:tab w:val="center" w:pos="0"/>
        </w:tabs>
        <w:suppressAutoHyphens/>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ab/>
        <w:t xml:space="preserve">Spis tvorí spisový obal, registratúrne záznamy  a obsah spisu. </w:t>
      </w:r>
    </w:p>
    <w:p w:rsidR="00F22997" w:rsidRDefault="00F22997">
      <w:pPr>
        <w:tabs>
          <w:tab w:val="center" w:pos="4513"/>
        </w:tabs>
        <w:suppressAutoHyphens/>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(3)</w:t>
      </w:r>
      <w:r>
        <w:rPr>
          <w:rFonts w:ascii="Times New Roman" w:hAnsi="Times New Roman"/>
          <w:sz w:val="24"/>
          <w:szCs w:val="24"/>
        </w:rPr>
        <w:tab/>
        <w:t>O zaradení registratúrneho záznamu do už existujúceho spisu alebo o otvorení nového spisu rozhodne spracovateľ. Zaradenie registratúrneho záznamu do existujúceho spisu alebo otvorenie nového môže vykonať aj iný poverený zamestnanec školy (</w:t>
      </w:r>
      <w:r w:rsidR="0047467F">
        <w:rPr>
          <w:rFonts w:ascii="Times New Roman" w:hAnsi="Times New Roman"/>
          <w:sz w:val="24"/>
          <w:szCs w:val="24"/>
        </w:rPr>
        <w:t xml:space="preserve">administratívny zamestnanec).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(4)</w:t>
      </w:r>
      <w:r>
        <w:rPr>
          <w:rFonts w:ascii="Times New Roman" w:hAnsi="Times New Roman"/>
          <w:sz w:val="24"/>
          <w:szCs w:val="24"/>
        </w:rPr>
        <w:tab/>
        <w:t>Spracovateľ, ktorý vytvára nový spis, mu pridelí registratúrnu značku, lehotu uloženia a znak hodnoty podľa registratúrneho plánu školy, vyhotoví  spisový obal a </w:t>
      </w:r>
      <w:r w:rsidR="0047467F">
        <w:rPr>
          <w:rFonts w:ascii="Times New Roman" w:hAnsi="Times New Roman"/>
          <w:sz w:val="24"/>
          <w:szCs w:val="24"/>
        </w:rPr>
        <w:t>vloží doň tlačivo „Obsah spisu“.</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suppressAutoHyphens/>
        <w:jc w:val="both"/>
        <w:rPr>
          <w:rFonts w:ascii="Times New Roman" w:hAnsi="Times New Roman"/>
          <w:b/>
          <w:sz w:val="24"/>
          <w:szCs w:val="24"/>
        </w:rPr>
      </w:pPr>
      <w:r>
        <w:rPr>
          <w:rFonts w:ascii="Times New Roman" w:hAnsi="Times New Roman"/>
          <w:sz w:val="24"/>
          <w:szCs w:val="24"/>
        </w:rPr>
        <w:t>(5)</w:t>
      </w:r>
      <w:r>
        <w:rPr>
          <w:rFonts w:ascii="Times New Roman" w:hAnsi="Times New Roman"/>
          <w:sz w:val="24"/>
          <w:szCs w:val="24"/>
        </w:rPr>
        <w:tab/>
        <w:t>Číslo spisu sa prideľuje registratúrnemu záznamu</w:t>
      </w:r>
    </w:p>
    <w:p w:rsidR="00F22997" w:rsidRDefault="00670FEE" w:rsidP="00434FD2">
      <w:pPr>
        <w:tabs>
          <w:tab w:val="center" w:pos="4513"/>
        </w:tabs>
        <w:suppressAutoHyphens/>
        <w:jc w:val="both"/>
        <w:rPr>
          <w:rFonts w:ascii="Times New Roman" w:hAnsi="Times New Roman"/>
          <w:b/>
          <w:sz w:val="24"/>
          <w:szCs w:val="24"/>
        </w:rPr>
      </w:pPr>
      <w:r>
        <w:rPr>
          <w:rFonts w:ascii="Times New Roman" w:hAnsi="Times New Roman"/>
          <w:sz w:val="24"/>
          <w:szCs w:val="24"/>
        </w:rPr>
        <w:t>a) ktorého vybavenie patrí do pôsobnosti školy,</w:t>
      </w:r>
    </w:p>
    <w:p w:rsidR="00F22997" w:rsidRDefault="00670FEE" w:rsidP="00434FD2">
      <w:pPr>
        <w:tabs>
          <w:tab w:val="center" w:pos="4513"/>
        </w:tabs>
        <w:suppressAutoHyphens/>
        <w:jc w:val="both"/>
        <w:rPr>
          <w:rFonts w:ascii="Times New Roman" w:hAnsi="Times New Roman"/>
          <w:b/>
          <w:sz w:val="24"/>
          <w:szCs w:val="24"/>
        </w:rPr>
      </w:pPr>
      <w:r>
        <w:rPr>
          <w:rFonts w:ascii="Times New Roman" w:hAnsi="Times New Roman"/>
          <w:sz w:val="24"/>
          <w:szCs w:val="24"/>
        </w:rPr>
        <w:t xml:space="preserve">b) obsahujúcemu informácie dôležité pre činnosť školy, </w:t>
      </w:r>
    </w:p>
    <w:p w:rsidR="00F22997" w:rsidRDefault="00670FEE" w:rsidP="00434FD2">
      <w:pPr>
        <w:tabs>
          <w:tab w:val="center" w:pos="4513"/>
        </w:tabs>
        <w:suppressAutoHyphens/>
        <w:jc w:val="both"/>
        <w:rPr>
          <w:rFonts w:ascii="Times New Roman" w:hAnsi="Times New Roman"/>
          <w:b/>
          <w:sz w:val="24"/>
          <w:szCs w:val="24"/>
        </w:rPr>
      </w:pPr>
      <w:r>
        <w:rPr>
          <w:rFonts w:ascii="Times New Roman" w:hAnsi="Times New Roman"/>
          <w:sz w:val="24"/>
          <w:szCs w:val="24"/>
        </w:rPr>
        <w:t>c) vzniknutému z vlastného podnetu školy,</w:t>
      </w:r>
      <w:r>
        <w:rPr>
          <w:rFonts w:ascii="Times New Roman" w:hAnsi="Times New Roman"/>
          <w:sz w:val="24"/>
          <w:szCs w:val="24"/>
        </w:rPr>
        <w:tab/>
      </w:r>
    </w:p>
    <w:p w:rsidR="00F22997" w:rsidRDefault="00670FEE" w:rsidP="00434FD2">
      <w:pPr>
        <w:tabs>
          <w:tab w:val="center" w:pos="4513"/>
        </w:tabs>
        <w:suppressAutoHyphens/>
        <w:jc w:val="both"/>
        <w:rPr>
          <w:rFonts w:ascii="Times New Roman" w:hAnsi="Times New Roman"/>
          <w:b/>
          <w:sz w:val="24"/>
          <w:szCs w:val="24"/>
        </w:rPr>
      </w:pPr>
      <w:r>
        <w:rPr>
          <w:rFonts w:ascii="Times New Roman" w:hAnsi="Times New Roman"/>
          <w:sz w:val="24"/>
          <w:szCs w:val="24"/>
        </w:rPr>
        <w:t>d) adresovanému škole, ale nepatriacemu do jej pôsobnosti,</w:t>
      </w:r>
    </w:p>
    <w:p w:rsidR="00F22997" w:rsidRDefault="00670FEE" w:rsidP="00434FD2">
      <w:pPr>
        <w:tabs>
          <w:tab w:val="center" w:pos="4513"/>
        </w:tabs>
        <w:suppressAutoHyphens/>
        <w:jc w:val="both"/>
      </w:pPr>
      <w:r>
        <w:rPr>
          <w:rFonts w:ascii="Times New Roman" w:hAnsi="Times New Roman"/>
          <w:sz w:val="24"/>
          <w:szCs w:val="24"/>
        </w:rPr>
        <w:t>e) ktorého obsah súvisí s organizáciou činnosti školy.</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suppressAutoHyphens/>
        <w:jc w:val="both"/>
      </w:pPr>
      <w:r>
        <w:rPr>
          <w:rFonts w:ascii="Times New Roman" w:hAnsi="Times New Roman"/>
          <w:sz w:val="24"/>
          <w:szCs w:val="24"/>
        </w:rPr>
        <w:t>(6)</w:t>
      </w:r>
      <w:r>
        <w:rPr>
          <w:rFonts w:ascii="Times New Roman" w:hAnsi="Times New Roman"/>
          <w:sz w:val="24"/>
          <w:szCs w:val="24"/>
        </w:rPr>
        <w:tab/>
        <w:t>Číslo spisu obsahuje označenie školy, poradové číslo z registratúrneho denníka a rok.</w:t>
      </w:r>
    </w:p>
    <w:p w:rsidR="00F22997" w:rsidRDefault="0047467F" w:rsidP="00434FD2">
      <w:pPr>
        <w:suppressAutoHyphens/>
        <w:jc w:val="both"/>
      </w:pPr>
      <w:r>
        <w:rPr>
          <w:rFonts w:ascii="Times New Roman" w:hAnsi="Times New Roman"/>
          <w:sz w:val="24"/>
          <w:szCs w:val="24"/>
        </w:rPr>
        <w:t xml:space="preserve">MŠ PM </w:t>
      </w:r>
      <w:r w:rsidR="00EE4485">
        <w:rPr>
          <w:rFonts w:ascii="Times New Roman" w:hAnsi="Times New Roman"/>
          <w:sz w:val="24"/>
          <w:szCs w:val="24"/>
        </w:rPr>
        <w:t>12/2022</w:t>
      </w:r>
      <w:r w:rsidR="00670FEE">
        <w:rPr>
          <w:rFonts w:ascii="Times New Roman" w:hAnsi="Times New Roman"/>
          <w:sz w:val="24"/>
          <w:szCs w:val="24"/>
        </w:rPr>
        <w:t xml:space="preserve">.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(7)</w:t>
      </w:r>
      <w:r>
        <w:rPr>
          <w:rFonts w:ascii="Times New Roman" w:hAnsi="Times New Roman"/>
          <w:sz w:val="24"/>
          <w:szCs w:val="24"/>
        </w:rPr>
        <w:tab/>
        <w:t>Spisový obal je neoddeliteľnou súčasťou spisu, do ktorého sa zakladajú jednotlivé registratúrne záznamy spolu s prílohami a obsah spisu. Spisový obal obsahuje údaje</w:t>
      </w:r>
      <w:r w:rsidR="00EE4485">
        <w:rPr>
          <w:rFonts w:ascii="Times New Roman" w:hAnsi="Times New Roman"/>
          <w:sz w:val="24"/>
          <w:szCs w:val="24"/>
        </w:rPr>
        <w:t>:</w:t>
      </w:r>
      <w:r w:rsidR="000430D9">
        <w:rPr>
          <w:rFonts w:ascii="Times New Roman" w:hAnsi="Times New Roman"/>
          <w:sz w:val="24"/>
          <w:szCs w:val="24"/>
        </w:rPr>
        <w:t xml:space="preserve"> názov školy, číslo spisu, registratúrna značka, lehota uloženia, znak hodnoty, Vec - označenie spisu, dátum evidencie, vybavuje a dátum uzatvorenia spisu. J</w:t>
      </w:r>
      <w:r>
        <w:rPr>
          <w:rFonts w:ascii="Times New Roman" w:hAnsi="Times New Roman"/>
          <w:sz w:val="24"/>
          <w:szCs w:val="24"/>
        </w:rPr>
        <w:t xml:space="preserve">eho vzor tvorí prílohu č. </w:t>
      </w:r>
      <w:r w:rsidR="00A34CA7">
        <w:rPr>
          <w:rFonts w:ascii="Times New Roman" w:hAnsi="Times New Roman"/>
          <w:sz w:val="24"/>
          <w:szCs w:val="24"/>
        </w:rPr>
        <w:t>4</w:t>
      </w:r>
      <w:r>
        <w:rPr>
          <w:rFonts w:ascii="Times New Roman" w:hAnsi="Times New Roman"/>
          <w:sz w:val="24"/>
          <w:szCs w:val="24"/>
        </w:rPr>
        <w:t xml:space="preserve"> tohto registratúrneho poriadku.</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(8)</w:t>
      </w:r>
      <w:r>
        <w:rPr>
          <w:rFonts w:ascii="Times New Roman" w:hAnsi="Times New Roman"/>
          <w:sz w:val="24"/>
          <w:szCs w:val="24"/>
        </w:rPr>
        <w:tab/>
        <w:t>Registratúrne záznamy súvisiace s vybavením jednej veci sa evidujú v jednom kalendárnom roku pod rovnakým číslom spisu. Registratúrny záznam nesmie zostať nezaradený do spisu. Obsah spisu  sa vyhotovuje priebežne a to aj pri prechode spisu do nasledujúceho roku; uzatvára sa spolu s uzatvorením spisu.</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(9)</w:t>
      </w:r>
      <w:r>
        <w:rPr>
          <w:rFonts w:ascii="Times New Roman" w:hAnsi="Times New Roman"/>
          <w:sz w:val="24"/>
          <w:szCs w:val="24"/>
        </w:rPr>
        <w:tab/>
        <w:t xml:space="preserve">Ak príde nasledujúci rok k už existujúcemu spisu nový záznam v tej istej veci alebo nový záznam vznikne v škole,  zaeviduje sa v registratúrnom denníku nového kalendárneho roka, jeho číslo sa stáva číslom spisu. Spis dostáva spravidla nový spisový obal alebo sa nové číslo spisu vyznačí na pôvodnom spisovom obale. Prepojenie spisov sa vyznačí v registratúrnych denníkov obidvoch rokov (predchádzajúce číslo, nasledujúce číslo). </w:t>
      </w:r>
    </w:p>
    <w:p w:rsidR="00F22997" w:rsidRDefault="00F22997" w:rsidP="00434FD2">
      <w:pPr>
        <w:tabs>
          <w:tab w:val="center" w:pos="4513"/>
        </w:tabs>
        <w:suppressAutoHyphens/>
        <w:jc w:val="both"/>
        <w:rPr>
          <w:rFonts w:ascii="Times New Roman" w:hAnsi="Times New Roman"/>
          <w:b/>
          <w:sz w:val="24"/>
          <w:szCs w:val="24"/>
        </w:rPr>
      </w:pPr>
    </w:p>
    <w:p w:rsidR="00F22997" w:rsidRDefault="00670FEE" w:rsidP="00434FD2">
      <w:pPr>
        <w:tabs>
          <w:tab w:val="center" w:pos="0"/>
        </w:tabs>
        <w:suppressAutoHyphens/>
        <w:jc w:val="both"/>
        <w:rPr>
          <w:rFonts w:ascii="Times New Roman" w:hAnsi="Times New Roman"/>
          <w:b/>
          <w:sz w:val="24"/>
          <w:szCs w:val="24"/>
        </w:rPr>
      </w:pPr>
      <w:r>
        <w:rPr>
          <w:rFonts w:ascii="Times New Roman" w:hAnsi="Times New Roman"/>
          <w:sz w:val="24"/>
          <w:szCs w:val="24"/>
        </w:rPr>
        <w:t>(10)</w:t>
      </w:r>
      <w:r>
        <w:rPr>
          <w:rFonts w:ascii="Times New Roman" w:hAnsi="Times New Roman"/>
          <w:sz w:val="24"/>
          <w:szCs w:val="24"/>
        </w:rPr>
        <w:tab/>
        <w:t>Spis sa ukladá do registratúry roku, v ktorom mu bolo pridelené posledné číslo spisu.</w:t>
      </w:r>
    </w:p>
    <w:p w:rsidR="00F22997" w:rsidRDefault="00F22997">
      <w:pPr>
        <w:spacing w:line="240" w:lineRule="auto"/>
        <w:rPr>
          <w:rFonts w:ascii="Times New Roman" w:hAnsi="Times New Roman"/>
          <w:b/>
          <w:bCs/>
          <w:sz w:val="24"/>
          <w:szCs w:val="24"/>
        </w:rPr>
      </w:pPr>
    </w:p>
    <w:p w:rsidR="0008537A" w:rsidRDefault="0008537A">
      <w:pPr>
        <w:spacing w:line="240" w:lineRule="auto"/>
        <w:rPr>
          <w:rFonts w:ascii="Times New Roman" w:hAnsi="Times New Roman"/>
          <w:b/>
          <w:bCs/>
          <w:sz w:val="24"/>
          <w:szCs w:val="24"/>
        </w:rPr>
      </w:pPr>
    </w:p>
    <w:p w:rsidR="00F22997" w:rsidRPr="005B527E" w:rsidRDefault="00670FEE">
      <w:pPr>
        <w:pStyle w:val="Nadpis1"/>
        <w:tabs>
          <w:tab w:val="left" w:pos="-720"/>
        </w:tabs>
        <w:spacing w:line="360" w:lineRule="auto"/>
        <w:jc w:val="center"/>
      </w:pPr>
      <w:r>
        <w:t xml:space="preserve">Čl. </w:t>
      </w:r>
      <w:r w:rsidR="005B527E">
        <w:t>8</w:t>
      </w:r>
    </w:p>
    <w:p w:rsidR="00F22997" w:rsidRDefault="00670FEE">
      <w:pPr>
        <w:pStyle w:val="Nadpis1"/>
        <w:tabs>
          <w:tab w:val="left" w:pos="-720"/>
        </w:tabs>
        <w:spacing w:line="360" w:lineRule="auto"/>
        <w:jc w:val="center"/>
      </w:pPr>
      <w:r>
        <w:t>Obeh záznamov</w:t>
      </w:r>
    </w:p>
    <w:p w:rsidR="00F22997" w:rsidRDefault="00670FEE">
      <w:pPr>
        <w:pStyle w:val="Zkladntext2"/>
        <w:spacing w:after="0" w:line="360" w:lineRule="auto"/>
        <w:rPr>
          <w:rFonts w:ascii="Times New Roman" w:hAnsi="Times New Roman"/>
          <w:sz w:val="24"/>
          <w:szCs w:val="24"/>
        </w:rPr>
      </w:pPr>
      <w:r>
        <w:rPr>
          <w:rFonts w:ascii="Times New Roman" w:hAnsi="Times New Roman"/>
          <w:sz w:val="24"/>
          <w:szCs w:val="24"/>
        </w:rPr>
        <w:t>Po vykonaní zápisov v denníku odovzdá administratívny zamestnanec záznamy riaditeľovi školy, ktorý rozhodne o ich ďalšom spracovaní.</w:t>
      </w:r>
    </w:p>
    <w:p w:rsidR="00434FD2" w:rsidRPr="00434FD2" w:rsidRDefault="00434FD2" w:rsidP="00434FD2"/>
    <w:p w:rsidR="00434FD2" w:rsidRPr="00434FD2" w:rsidRDefault="00434FD2" w:rsidP="00434FD2"/>
    <w:p w:rsidR="00434FD2" w:rsidRPr="00434FD2" w:rsidRDefault="00434FD2" w:rsidP="00434FD2"/>
    <w:p w:rsidR="00434FD2" w:rsidRPr="00434FD2" w:rsidRDefault="00434FD2" w:rsidP="00434FD2">
      <w:pPr>
        <w:tabs>
          <w:tab w:val="left" w:pos="3840"/>
        </w:tabs>
      </w:pPr>
    </w:p>
    <w:p w:rsidR="00F22997" w:rsidRPr="005B527E" w:rsidRDefault="005B527E">
      <w:pPr>
        <w:pStyle w:val="Nadpis4"/>
        <w:spacing w:line="360" w:lineRule="auto"/>
        <w:jc w:val="center"/>
        <w:rPr>
          <w:color w:val="00000A"/>
        </w:rPr>
      </w:pPr>
      <w:r>
        <w:rPr>
          <w:color w:val="00000A"/>
        </w:rPr>
        <w:lastRenderedPageBreak/>
        <w:t>Čl. 9</w:t>
      </w:r>
    </w:p>
    <w:p w:rsidR="00F22997" w:rsidRDefault="00670FEE">
      <w:pPr>
        <w:pStyle w:val="Nadpis1"/>
        <w:spacing w:line="360" w:lineRule="auto"/>
        <w:jc w:val="center"/>
      </w:pPr>
      <w:r>
        <w:t>Vybavovanie spisov</w:t>
      </w:r>
    </w:p>
    <w:p w:rsidR="00F22997" w:rsidRDefault="00670FEE">
      <w:pPr>
        <w:pStyle w:val="Nadpis1"/>
        <w:spacing w:line="360" w:lineRule="auto"/>
        <w:rPr>
          <w:b w:val="0"/>
        </w:rPr>
      </w:pPr>
      <w:r>
        <w:rPr>
          <w:b w:val="0"/>
        </w:rPr>
        <w:t>(1)</w:t>
      </w:r>
      <w:r>
        <w:rPr>
          <w:b w:val="0"/>
        </w:rPr>
        <w:tab/>
        <w:t>Vybavovanie  spisu upravuje osobitný predpis.</w:t>
      </w:r>
      <w:r>
        <w:rPr>
          <w:rStyle w:val="Ukotveniepoznmkypodiarou"/>
          <w:b w:val="0"/>
        </w:rPr>
        <w:footnoteReference w:id="9"/>
      </w:r>
    </w:p>
    <w:p w:rsidR="00F22997" w:rsidRDefault="00F22997">
      <w:pPr>
        <w:pStyle w:val="Nadpis1"/>
        <w:spacing w:line="360" w:lineRule="auto"/>
        <w:rPr>
          <w:b w:val="0"/>
        </w:rPr>
      </w:pPr>
    </w:p>
    <w:p w:rsidR="00F22997" w:rsidRDefault="00670FEE" w:rsidP="00434FD2">
      <w:pPr>
        <w:pStyle w:val="Nadpis1"/>
        <w:spacing w:line="360" w:lineRule="auto"/>
        <w:jc w:val="both"/>
        <w:rPr>
          <w:b w:val="0"/>
        </w:rPr>
      </w:pPr>
      <w:r>
        <w:rPr>
          <w:b w:val="0"/>
        </w:rPr>
        <w:t>(2)</w:t>
      </w:r>
      <w:r>
        <w:rPr>
          <w:b w:val="0"/>
        </w:rPr>
        <w:tab/>
        <w:t>Registratúrny záznam alebo spis sa vybavuje:</w:t>
      </w:r>
    </w:p>
    <w:p w:rsidR="00F22997" w:rsidRDefault="00670FEE" w:rsidP="00434FD2">
      <w:pPr>
        <w:pStyle w:val="Nadpis1"/>
        <w:spacing w:line="360" w:lineRule="auto"/>
        <w:jc w:val="both"/>
        <w:rPr>
          <w:b w:val="0"/>
        </w:rPr>
      </w:pPr>
      <w:r>
        <w:rPr>
          <w:b w:val="0"/>
        </w:rPr>
        <w:t>a) registratúrnym záznamom,</w:t>
      </w:r>
    </w:p>
    <w:p w:rsidR="00F22997" w:rsidRDefault="00670FEE" w:rsidP="00434FD2">
      <w:pPr>
        <w:pStyle w:val="Nadpis1"/>
        <w:spacing w:line="360" w:lineRule="auto"/>
        <w:jc w:val="both"/>
        <w:rPr>
          <w:b w:val="0"/>
        </w:rPr>
      </w:pPr>
      <w:r>
        <w:rPr>
          <w:b w:val="0"/>
        </w:rPr>
        <w:t>b) odstúpením,</w:t>
      </w:r>
    </w:p>
    <w:p w:rsidR="00F22997" w:rsidRDefault="00670FEE" w:rsidP="00434FD2">
      <w:pPr>
        <w:pStyle w:val="Nadpis1"/>
        <w:spacing w:line="360" w:lineRule="auto"/>
        <w:jc w:val="both"/>
        <w:rPr>
          <w:b w:val="0"/>
        </w:rPr>
      </w:pPr>
      <w:r>
        <w:rPr>
          <w:b w:val="0"/>
        </w:rPr>
        <w:t>c) vzatím na vedomie,</w:t>
      </w:r>
    </w:p>
    <w:p w:rsidR="00F22997" w:rsidRDefault="00670FEE" w:rsidP="00434FD2">
      <w:pPr>
        <w:pStyle w:val="Nadpis1"/>
        <w:spacing w:line="360" w:lineRule="auto"/>
        <w:jc w:val="both"/>
      </w:pPr>
      <w:r>
        <w:rPr>
          <w:b w:val="0"/>
        </w:rPr>
        <w:t xml:space="preserve">d) úradným záznamom, </w:t>
      </w:r>
    </w:p>
    <w:p w:rsidR="00F22997" w:rsidRDefault="00670FEE" w:rsidP="00434FD2">
      <w:pPr>
        <w:pStyle w:val="Nadpis1"/>
        <w:spacing w:line="360" w:lineRule="auto"/>
        <w:jc w:val="both"/>
      </w:pPr>
      <w:r>
        <w:rPr>
          <w:b w:val="0"/>
        </w:rPr>
        <w:t xml:space="preserve">e) telefonicky, </w:t>
      </w:r>
    </w:p>
    <w:p w:rsidR="00F22997" w:rsidRDefault="00670FEE" w:rsidP="00434FD2">
      <w:pPr>
        <w:pStyle w:val="Nadpis1"/>
        <w:spacing w:line="360" w:lineRule="auto"/>
        <w:jc w:val="both"/>
      </w:pPr>
      <w:r>
        <w:rPr>
          <w:b w:val="0"/>
        </w:rPr>
        <w:t>f) osobne.</w:t>
      </w:r>
    </w:p>
    <w:p w:rsidR="00F22997" w:rsidRDefault="00F22997" w:rsidP="00434FD2">
      <w:pPr>
        <w:pStyle w:val="Nadpis1"/>
        <w:spacing w:line="360" w:lineRule="auto"/>
        <w:jc w:val="both"/>
      </w:pPr>
    </w:p>
    <w:p w:rsidR="00F22997" w:rsidRDefault="00670FEE" w:rsidP="00434FD2">
      <w:pPr>
        <w:pStyle w:val="Nadpis1"/>
        <w:spacing w:line="360" w:lineRule="auto"/>
        <w:jc w:val="both"/>
      </w:pPr>
      <w:r>
        <w:rPr>
          <w:b w:val="0"/>
        </w:rPr>
        <w:t>(3)</w:t>
      </w:r>
      <w:r>
        <w:rPr>
          <w:b w:val="0"/>
        </w:rPr>
        <w:tab/>
        <w:t>Spracovateľ zodpovedá za vecnú a jazykovú správnosť, ako aj formálnu stránku vybavenia spisov. Spracovateľ vyhotovuje registratúrne záznamy podľa platných technických noriem</w:t>
      </w:r>
      <w:r>
        <w:rPr>
          <w:rStyle w:val="Ukotveniepoznmkypodiarou"/>
          <w:b w:val="0"/>
        </w:rPr>
        <w:footnoteReference w:id="10"/>
      </w:r>
      <w:r>
        <w:rPr>
          <w:b w:val="0"/>
          <w:i/>
          <w:color w:val="FF0000"/>
        </w:rPr>
        <w:t xml:space="preserve">. </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Pr>
          <w:b w:val="0"/>
        </w:rPr>
        <w:t>(4)</w:t>
      </w:r>
      <w:r>
        <w:rPr>
          <w:b w:val="0"/>
        </w:rPr>
        <w:tab/>
        <w:t>Spracovateľ podľa pokynov riaditeľa školy volí najvhodnejší spôsob vybavenia spisov. Ak vybaví vec ústne (osobne alebo telefonicky), urobí o tom záznam na podaní alebo vyhotoví úradný záznam. Záznam musí obsahovať údaje o čase, výsledku a s kým bola vec vybavená.</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Pr>
          <w:b w:val="0"/>
        </w:rPr>
        <w:t>(5)</w:t>
      </w:r>
      <w:r>
        <w:rPr>
          <w:b w:val="0"/>
        </w:rPr>
        <w:tab/>
        <w:t>Ak sa obmedzuje prístup k spisu, uvedie spracovateľ na spisovom obale označenie „obmedzený prístup“ a čas trvania obmedzenia. Tieto údaje vyznačí aj v evidencii spisov.</w:t>
      </w:r>
      <w:r>
        <w:rPr>
          <w:rStyle w:val="Ukotveniepoznmkypodiarou"/>
          <w:b w:val="0"/>
        </w:rPr>
        <w:footnoteReference w:id="11"/>
      </w:r>
    </w:p>
    <w:p w:rsidR="00F22997" w:rsidRDefault="00F22997" w:rsidP="00434FD2">
      <w:pPr>
        <w:jc w:val="both"/>
      </w:pPr>
    </w:p>
    <w:p w:rsidR="00F22997" w:rsidRPr="00B615CF" w:rsidRDefault="00670FEE" w:rsidP="00434FD2">
      <w:pPr>
        <w:jc w:val="both"/>
      </w:pPr>
      <w:r w:rsidRPr="00B615CF">
        <w:rPr>
          <w:rFonts w:ascii="Times New Roman" w:hAnsi="Times New Roman"/>
          <w:sz w:val="24"/>
          <w:szCs w:val="24"/>
        </w:rPr>
        <w:t>(6)</w:t>
      </w:r>
      <w:r w:rsidRPr="00B615CF">
        <w:rPr>
          <w:rFonts w:ascii="Times New Roman" w:hAnsi="Times New Roman"/>
          <w:sz w:val="24"/>
          <w:szCs w:val="24"/>
        </w:rPr>
        <w:tab/>
        <w:t xml:space="preserve">Ak sa má k neelektronickému registratúrnemu záznamu alebo listinnému rovnopisu pripojiť doložka právoplatnosti a vykonateľnosti, škola ju pripája </w:t>
      </w:r>
      <w:r w:rsidRPr="00B615CF">
        <w:rPr>
          <w:rFonts w:ascii="Times New Roman" w:hAnsi="Times New Roman"/>
          <w:bCs/>
          <w:sz w:val="24"/>
          <w:szCs w:val="24"/>
        </w:rPr>
        <w:t xml:space="preserve">odtlačkom pečiatky na prvú stranu písomného vyhotovenia registratúrneho záznamu, spravidla do ľavého horného rohu. Doložka právoplatnosti a vykonateľnosti obsahuje číslo rozhodnutia, ku ktorému sa pripája a dátum nadobudnutia právoplatnosti alebo dátum nadobudnutia vykonateľnosti rozhodnutia. Doložku právoplatnosti a  vykonateľnosti podpíše zamestnanec školy, ktorý ju pripojil </w:t>
      </w:r>
      <w:r w:rsidRPr="00B615CF">
        <w:rPr>
          <w:rFonts w:ascii="Times New Roman" w:hAnsi="Times New Roman"/>
          <w:bCs/>
          <w:sz w:val="24"/>
          <w:szCs w:val="24"/>
        </w:rPr>
        <w:lastRenderedPageBreak/>
        <w:t>a uvedie deň, v ktorom tak urobil. Pripájanie doložky právoplatnosti a doložky vykonateľnosti k elektronickému registratúrnemu záznamu upravuje osobitný predpis.</w:t>
      </w:r>
      <w:r w:rsidRPr="00B615CF">
        <w:rPr>
          <w:rStyle w:val="Ukotveniepoznmkypodiarou"/>
          <w:rFonts w:ascii="Times New Roman" w:hAnsi="Times New Roman"/>
          <w:bCs/>
          <w:sz w:val="24"/>
          <w:szCs w:val="24"/>
        </w:rPr>
        <w:footnoteReference w:id="12"/>
      </w:r>
      <w:r w:rsidRPr="00B615CF">
        <w:rPr>
          <w:rFonts w:ascii="Times New Roman" w:hAnsi="Times New Roman"/>
          <w:bCs/>
          <w:sz w:val="24"/>
          <w:szCs w:val="24"/>
        </w:rPr>
        <w:t xml:space="preserve"> Elektronický</w:t>
      </w:r>
      <w:r w:rsidR="00874FBC">
        <w:rPr>
          <w:rFonts w:ascii="Times New Roman" w:hAnsi="Times New Roman"/>
          <w:bCs/>
          <w:sz w:val="24"/>
          <w:szCs w:val="24"/>
        </w:rPr>
        <w:t xml:space="preserve"> </w:t>
      </w:r>
      <w:r w:rsidRPr="00B615CF">
        <w:rPr>
          <w:rFonts w:ascii="Times New Roman" w:hAnsi="Times New Roman"/>
          <w:bCs/>
          <w:sz w:val="24"/>
          <w:szCs w:val="24"/>
        </w:rPr>
        <w:t>registratúrny záznam odosielaný adresátovi po vyznačení právoplatnosti alebo vykonateľnosti sa nepovažuje za nový elektronický registratúrny záznam. Elektronický formulár doložky právoplatnosti a elektronický formulár doložky vykonateľnosti je zverejnený v module elektronických formulárov</w:t>
      </w:r>
      <w:r w:rsidR="00874FBC">
        <w:rPr>
          <w:rFonts w:ascii="Times New Roman" w:hAnsi="Times New Roman"/>
          <w:bCs/>
          <w:sz w:val="24"/>
          <w:szCs w:val="24"/>
        </w:rPr>
        <w:t xml:space="preserve"> </w:t>
      </w:r>
      <w:r w:rsidRPr="00B615CF">
        <w:rPr>
          <w:rFonts w:ascii="Times New Roman" w:hAnsi="Times New Roman"/>
          <w:bCs/>
          <w:sz w:val="24"/>
          <w:szCs w:val="24"/>
        </w:rPr>
        <w:t>na ústrednom portáli verejnej správy.</w:t>
      </w:r>
    </w:p>
    <w:p w:rsidR="00F22997" w:rsidRPr="00B615CF" w:rsidRDefault="00F22997" w:rsidP="00434FD2">
      <w:pPr>
        <w:pStyle w:val="Nadpis1"/>
        <w:spacing w:line="360" w:lineRule="auto"/>
        <w:jc w:val="both"/>
      </w:pPr>
    </w:p>
    <w:p w:rsidR="00F22997" w:rsidRDefault="00670FEE" w:rsidP="00434FD2">
      <w:pPr>
        <w:pStyle w:val="Nadpis1"/>
        <w:spacing w:line="360" w:lineRule="auto"/>
        <w:jc w:val="both"/>
        <w:rPr>
          <w:b w:val="0"/>
        </w:rPr>
      </w:pPr>
      <w:r w:rsidRPr="00B615CF">
        <w:rPr>
          <w:b w:val="0"/>
        </w:rPr>
        <w:t>(7)</w:t>
      </w:r>
      <w:r w:rsidRPr="00B615CF">
        <w:rPr>
          <w:b w:val="0"/>
        </w:rPr>
        <w:tab/>
        <w:t>Spracovateľ sa nesmie podieľať na vybavovaní registratúrneho záznamu, obsahom ktorého je jeho vlastný záujem, záujem osôb jemu blízkych alebo osôb, s ktorými je v blízkom alebo príbuzenskom vzťahu. Ak mu bol takýto registratúrny záznam pridelený na</w:t>
      </w:r>
      <w:r>
        <w:rPr>
          <w:b w:val="0"/>
        </w:rPr>
        <w:t xml:space="preserve"> vybavenie, upozorní na to riaditeľa školy, ktorý určí iného spracovateľa.</w:t>
      </w:r>
    </w:p>
    <w:p w:rsidR="00F22997" w:rsidRDefault="00F22997" w:rsidP="00434FD2">
      <w:pPr>
        <w:jc w:val="both"/>
      </w:pPr>
    </w:p>
    <w:p w:rsidR="00F22997" w:rsidRDefault="00670FEE" w:rsidP="00434FD2">
      <w:pPr>
        <w:pStyle w:val="Nadpis1"/>
        <w:spacing w:line="360" w:lineRule="auto"/>
        <w:jc w:val="both"/>
        <w:rPr>
          <w:b w:val="0"/>
        </w:rPr>
      </w:pPr>
      <w:r w:rsidRPr="00B615CF">
        <w:rPr>
          <w:b w:val="0"/>
        </w:rPr>
        <w:t>(8)</w:t>
      </w:r>
      <w:r>
        <w:rPr>
          <w:b w:val="0"/>
        </w:rPr>
        <w:tab/>
        <w:t>Ak sa po zaevidovaní záznamu zistí, že vybavenie nepatrí do pôsobnosti školy, odstúpi ho spracovateľ so sprievodným listom miestne a vecne príslušnému orgánu alebo organizácii. Odosielateľa o tomto postupe informuje.</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sidRPr="00B615CF">
        <w:rPr>
          <w:b w:val="0"/>
        </w:rPr>
        <w:t>(9)</w:t>
      </w:r>
      <w:r w:rsidRPr="00B615CF">
        <w:rPr>
          <w:b w:val="0"/>
        </w:rPr>
        <w:tab/>
      </w:r>
      <w:r>
        <w:rPr>
          <w:b w:val="0"/>
        </w:rPr>
        <w:t>Riaditeľ školy skontroluje vybavenie podania; zodpovedá za jeho posúdenie z vecného a odborného hľadiska, ako aj z hľadiska dodržania všeobecne záväzných právnych predpisov a interných predpisov. Kontrola vybavenia podania sa môže realizovať prostredníctvom elektronického systému správy registratúry.</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sidRPr="00B615CF">
        <w:rPr>
          <w:b w:val="0"/>
        </w:rPr>
        <w:t>(10)</w:t>
      </w:r>
      <w:r w:rsidRPr="00B615CF">
        <w:rPr>
          <w:b w:val="0"/>
        </w:rPr>
        <w:tab/>
        <w:t>Údaje</w:t>
      </w:r>
      <w:r>
        <w:rPr>
          <w:b w:val="0"/>
        </w:rPr>
        <w:t xml:space="preserve"> o vybavení, uzatvorení a uložení spisu spracovateľ vyznačí v obsahu spisu, na spisovom obale,  ako aj v registratúrnom denníku alebo v inej evidencii; záznam musí obsahovať údaje, ako bola vec vybavená, kde je spis uložený a dátum uzatvorenia spisu.</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sidRPr="00B615CF">
        <w:rPr>
          <w:b w:val="0"/>
        </w:rPr>
        <w:t>(11)</w:t>
      </w:r>
      <w:r w:rsidRPr="00B615CF">
        <w:rPr>
          <w:b w:val="0"/>
        </w:rPr>
        <w:tab/>
        <w:t>Spracovateľ</w:t>
      </w:r>
      <w:r>
        <w:rPr>
          <w:b w:val="0"/>
        </w:rPr>
        <w:t xml:space="preserve"> môže mať u seba iba neuzatvorené spisy. </w:t>
      </w:r>
    </w:p>
    <w:p w:rsidR="00F22997" w:rsidRDefault="00F22997" w:rsidP="00434FD2">
      <w:pPr>
        <w:tabs>
          <w:tab w:val="center" w:pos="4513"/>
        </w:tabs>
        <w:suppressAutoHyphens/>
        <w:jc w:val="both"/>
        <w:rPr>
          <w:rFonts w:ascii="Times New Roman" w:hAnsi="Times New Roman"/>
          <w:sz w:val="24"/>
          <w:szCs w:val="24"/>
        </w:rPr>
      </w:pPr>
    </w:p>
    <w:p w:rsidR="00F22997" w:rsidRDefault="00F22997" w:rsidP="00434FD2">
      <w:pPr>
        <w:tabs>
          <w:tab w:val="center" w:pos="4513"/>
        </w:tabs>
        <w:suppressAutoHyphens/>
        <w:jc w:val="both"/>
        <w:rPr>
          <w:rFonts w:ascii="Times New Roman" w:hAnsi="Times New Roman"/>
          <w:sz w:val="24"/>
          <w:szCs w:val="24"/>
        </w:rPr>
      </w:pPr>
    </w:p>
    <w:p w:rsidR="0008537A" w:rsidRDefault="0008537A">
      <w:pPr>
        <w:tabs>
          <w:tab w:val="center" w:pos="4513"/>
        </w:tabs>
        <w:suppressAutoHyphens/>
        <w:rPr>
          <w:rFonts w:ascii="Times New Roman" w:hAnsi="Times New Roman"/>
          <w:sz w:val="24"/>
          <w:szCs w:val="24"/>
        </w:rPr>
      </w:pPr>
    </w:p>
    <w:p w:rsidR="0008537A" w:rsidRDefault="0008537A">
      <w:pPr>
        <w:tabs>
          <w:tab w:val="center" w:pos="4513"/>
        </w:tabs>
        <w:suppressAutoHyphens/>
        <w:rPr>
          <w:rFonts w:ascii="Times New Roman" w:hAnsi="Times New Roman"/>
          <w:sz w:val="24"/>
          <w:szCs w:val="24"/>
        </w:rPr>
      </w:pPr>
    </w:p>
    <w:p w:rsidR="0008537A" w:rsidRDefault="0008537A">
      <w:pPr>
        <w:tabs>
          <w:tab w:val="center" w:pos="4513"/>
        </w:tabs>
        <w:suppressAutoHyphens/>
        <w:rPr>
          <w:rFonts w:ascii="Times New Roman" w:hAnsi="Times New Roman"/>
          <w:sz w:val="24"/>
          <w:szCs w:val="24"/>
        </w:rPr>
      </w:pPr>
    </w:p>
    <w:p w:rsidR="0008537A" w:rsidRDefault="0008537A">
      <w:pPr>
        <w:tabs>
          <w:tab w:val="center" w:pos="4513"/>
        </w:tabs>
        <w:suppressAutoHyphens/>
        <w:rPr>
          <w:rFonts w:ascii="Times New Roman" w:hAnsi="Times New Roman"/>
          <w:sz w:val="24"/>
          <w:szCs w:val="24"/>
        </w:rPr>
      </w:pP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lastRenderedPageBreak/>
        <w:t>Čl.  1</w:t>
      </w:r>
      <w:r w:rsidR="005B527E">
        <w:rPr>
          <w:rFonts w:ascii="Times New Roman" w:hAnsi="Times New Roman"/>
          <w:b/>
          <w:bCs/>
          <w:spacing w:val="-3"/>
          <w:sz w:val="24"/>
          <w:szCs w:val="24"/>
        </w:rPr>
        <w:t>0</w:t>
      </w:r>
    </w:p>
    <w:p w:rsidR="00F22997" w:rsidRDefault="00670FEE">
      <w:pPr>
        <w:tabs>
          <w:tab w:val="center" w:pos="4513"/>
        </w:tabs>
        <w:suppressAutoHyphens/>
        <w:jc w:val="center"/>
        <w:rPr>
          <w:rFonts w:ascii="Times New Roman" w:hAnsi="Times New Roman"/>
          <w:b/>
          <w:sz w:val="24"/>
          <w:szCs w:val="24"/>
        </w:rPr>
      </w:pPr>
      <w:r>
        <w:rPr>
          <w:rFonts w:ascii="Times New Roman" w:hAnsi="Times New Roman"/>
          <w:b/>
          <w:sz w:val="24"/>
          <w:szCs w:val="24"/>
        </w:rPr>
        <w:t>Používanie pečiatok</w:t>
      </w:r>
    </w:p>
    <w:p w:rsidR="00F22997" w:rsidRDefault="00F22997">
      <w:pPr>
        <w:tabs>
          <w:tab w:val="center" w:pos="4513"/>
        </w:tabs>
        <w:suppressAutoHyphens/>
        <w:rPr>
          <w:rFonts w:ascii="Times New Roman" w:hAnsi="Times New Roman"/>
          <w:sz w:val="24"/>
          <w:szCs w:val="24"/>
        </w:rPr>
      </w:pPr>
    </w:p>
    <w:p w:rsidR="00F22997" w:rsidRDefault="00670FEE">
      <w:pPr>
        <w:suppressAutoHyphens/>
        <w:rPr>
          <w:rFonts w:ascii="Times New Roman" w:hAnsi="Times New Roman"/>
          <w:b/>
          <w:spacing w:val="-3"/>
          <w:sz w:val="24"/>
          <w:szCs w:val="24"/>
        </w:rPr>
      </w:pPr>
      <w:r>
        <w:rPr>
          <w:rFonts w:ascii="Times New Roman" w:hAnsi="Times New Roman"/>
          <w:sz w:val="24"/>
          <w:szCs w:val="24"/>
        </w:rPr>
        <w:t>(1)</w:t>
      </w:r>
      <w:r>
        <w:rPr>
          <w:rFonts w:ascii="Times New Roman" w:hAnsi="Times New Roman"/>
          <w:sz w:val="24"/>
          <w:szCs w:val="24"/>
        </w:rPr>
        <w:tab/>
        <w:t>Používanie pečiatok a ich evidenciu upravuje osobitný predpis.</w:t>
      </w:r>
      <w:r>
        <w:rPr>
          <w:rStyle w:val="Ukotveniepoznmkypodiarou"/>
          <w:rFonts w:ascii="Times New Roman" w:hAnsi="Times New Roman"/>
          <w:sz w:val="24"/>
          <w:szCs w:val="24"/>
        </w:rPr>
        <w:footnoteReference w:id="13"/>
      </w:r>
    </w:p>
    <w:p w:rsidR="00F22997" w:rsidRDefault="00F22997">
      <w:pPr>
        <w:tabs>
          <w:tab w:val="left" w:pos="-720"/>
        </w:tabs>
        <w:suppressAutoHyphens/>
        <w:rPr>
          <w:rFonts w:ascii="Times New Roman" w:hAnsi="Times New Roman"/>
          <w:spacing w:val="-3"/>
          <w:sz w:val="24"/>
          <w:szCs w:val="24"/>
        </w:rPr>
      </w:pPr>
    </w:p>
    <w:p w:rsidR="00F22997" w:rsidRDefault="00670FEE" w:rsidP="00434FD2">
      <w:pPr>
        <w:tabs>
          <w:tab w:val="left" w:pos="-720"/>
        </w:tabs>
        <w:suppressAutoHyphens/>
        <w:jc w:val="both"/>
      </w:pPr>
      <w:r>
        <w:rPr>
          <w:rFonts w:ascii="Times New Roman" w:hAnsi="Times New Roman"/>
          <w:spacing w:val="-3"/>
          <w:sz w:val="24"/>
          <w:szCs w:val="24"/>
        </w:rPr>
        <w:t>(2)</w:t>
      </w:r>
      <w:r>
        <w:rPr>
          <w:rFonts w:ascii="Times New Roman" w:hAnsi="Times New Roman"/>
          <w:spacing w:val="-3"/>
          <w:sz w:val="24"/>
          <w:szCs w:val="24"/>
        </w:rPr>
        <w:tab/>
        <w:t xml:space="preserve">Škola používa podlhovastú (nápisovú) pečiatku, ktorú na registratúrnych záznamoch odtláča modrou farbou. Okrúhlu pečiatku so štátnym znakom odtláča </w:t>
      </w:r>
      <w:r w:rsidR="0047467F">
        <w:rPr>
          <w:rFonts w:ascii="Times New Roman" w:hAnsi="Times New Roman"/>
          <w:spacing w:val="-3"/>
          <w:sz w:val="24"/>
          <w:szCs w:val="24"/>
        </w:rPr>
        <w:t xml:space="preserve">na osvedčení o absolvovaní predprimárneho vzdelávania, v triednej knihe, </w:t>
      </w:r>
      <w:r>
        <w:rPr>
          <w:rFonts w:ascii="Times New Roman" w:hAnsi="Times New Roman"/>
          <w:spacing w:val="-3"/>
          <w:sz w:val="24"/>
          <w:szCs w:val="24"/>
        </w:rPr>
        <w:t xml:space="preserve">červenou farbou.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(3)</w:t>
      </w:r>
      <w:r>
        <w:rPr>
          <w:rFonts w:ascii="Times New Roman" w:hAnsi="Times New Roman"/>
          <w:spacing w:val="-3"/>
          <w:sz w:val="24"/>
          <w:szCs w:val="24"/>
        </w:rPr>
        <w:tab/>
        <w:t>Odtlačok pečiatky netvorí právne nevyhnutnú súčasť registratúrneho záznamu. Odtláča sa spravidla vtedy, ak tak ustanovuje všeobecne záväzný právny predpis alebo zaužívaná prax v obchodnom a úradnom styku.</w:t>
      </w:r>
    </w:p>
    <w:p w:rsidR="00F22997" w:rsidRDefault="00F22997" w:rsidP="00434FD2">
      <w:pPr>
        <w:tabs>
          <w:tab w:val="left" w:pos="-720"/>
        </w:tabs>
        <w:suppressAutoHyphens/>
        <w:jc w:val="both"/>
        <w:rPr>
          <w:rFonts w:ascii="Times New Roman" w:hAnsi="Times New Roman"/>
          <w:spacing w:val="-3"/>
          <w:sz w:val="24"/>
          <w:szCs w:val="24"/>
        </w:rPr>
      </w:pPr>
    </w:p>
    <w:p w:rsidR="00F22997" w:rsidRPr="00B615CF" w:rsidRDefault="00670FEE" w:rsidP="00434FD2">
      <w:pPr>
        <w:jc w:val="both"/>
        <w:rPr>
          <w:rFonts w:ascii="Times New Roman" w:hAnsi="Times New Roman"/>
          <w:i/>
          <w:sz w:val="24"/>
          <w:szCs w:val="24"/>
        </w:rPr>
      </w:pPr>
      <w:r w:rsidRPr="00B615CF">
        <w:rPr>
          <w:rFonts w:ascii="Times New Roman" w:hAnsi="Times New Roman"/>
          <w:sz w:val="24"/>
          <w:szCs w:val="24"/>
        </w:rPr>
        <w:t>(4)</w:t>
      </w:r>
      <w:r w:rsidRPr="00B615CF">
        <w:rPr>
          <w:rFonts w:ascii="Times New Roman" w:hAnsi="Times New Roman"/>
          <w:sz w:val="24"/>
          <w:szCs w:val="24"/>
        </w:rPr>
        <w:tab/>
        <w:t xml:space="preserve">Elektronický registratúrny záznam ani jeho neelektronickú kópiu škola odtlačkom úradnej pečiatky neoznačuje. </w:t>
      </w:r>
    </w:p>
    <w:p w:rsidR="00F22997" w:rsidRDefault="00F22997">
      <w:pPr>
        <w:tabs>
          <w:tab w:val="left" w:pos="-720"/>
        </w:tabs>
        <w:suppressAutoHyphens/>
        <w:rPr>
          <w:rFonts w:ascii="Times New Roman" w:hAnsi="Times New Roman"/>
          <w:spacing w:val="-3"/>
          <w:sz w:val="24"/>
          <w:szCs w:val="24"/>
        </w:rPr>
      </w:pPr>
    </w:p>
    <w:p w:rsidR="00F22997" w:rsidRDefault="00670FEE">
      <w:pPr>
        <w:tabs>
          <w:tab w:val="center" w:pos="4513"/>
        </w:tabs>
        <w:suppressAutoHyphens/>
        <w:jc w:val="center"/>
      </w:pPr>
      <w:r>
        <w:rPr>
          <w:rFonts w:ascii="Times New Roman" w:hAnsi="Times New Roman"/>
          <w:b/>
          <w:bCs/>
          <w:spacing w:val="-3"/>
          <w:sz w:val="24"/>
          <w:szCs w:val="24"/>
        </w:rPr>
        <w:t>Čl.  1</w:t>
      </w:r>
      <w:r w:rsidR="005B527E">
        <w:rPr>
          <w:rFonts w:ascii="Times New Roman" w:hAnsi="Times New Roman"/>
          <w:b/>
          <w:bCs/>
          <w:spacing w:val="-3"/>
          <w:sz w:val="24"/>
          <w:szCs w:val="24"/>
        </w:rPr>
        <w:t>1</w:t>
      </w:r>
    </w:p>
    <w:p w:rsidR="00F22997" w:rsidRDefault="00670FEE">
      <w:pPr>
        <w:tabs>
          <w:tab w:val="center" w:pos="4513"/>
        </w:tabs>
        <w:suppressAutoHyphens/>
        <w:jc w:val="center"/>
        <w:rPr>
          <w:rFonts w:ascii="Times New Roman" w:hAnsi="Times New Roman"/>
          <w:spacing w:val="-3"/>
          <w:sz w:val="24"/>
          <w:szCs w:val="24"/>
        </w:rPr>
      </w:pPr>
      <w:r>
        <w:rPr>
          <w:rFonts w:ascii="Times New Roman" w:hAnsi="Times New Roman"/>
          <w:b/>
          <w:bCs/>
          <w:spacing w:val="-3"/>
          <w:sz w:val="24"/>
          <w:szCs w:val="24"/>
        </w:rPr>
        <w:t>Podpisovanie a rozmnožovanie registratúrnych záznamov</w:t>
      </w:r>
    </w:p>
    <w:p w:rsidR="00F22997" w:rsidRDefault="00F22997">
      <w:pPr>
        <w:tabs>
          <w:tab w:val="center" w:pos="4513"/>
        </w:tabs>
        <w:suppressAutoHyphens/>
        <w:rPr>
          <w:rFonts w:ascii="Times New Roman" w:hAnsi="Times New Roman"/>
          <w:spacing w:val="-3"/>
          <w:sz w:val="24"/>
          <w:szCs w:val="24"/>
        </w:rPr>
      </w:pPr>
    </w:p>
    <w:p w:rsidR="00F22997" w:rsidRDefault="00670FEE">
      <w:pPr>
        <w:suppressAutoHyphens/>
        <w:rPr>
          <w:rFonts w:ascii="Times New Roman" w:hAnsi="Times New Roman"/>
          <w:spacing w:val="-3"/>
          <w:sz w:val="24"/>
          <w:szCs w:val="24"/>
        </w:rPr>
      </w:pPr>
      <w:r>
        <w:rPr>
          <w:rFonts w:ascii="Times New Roman" w:hAnsi="Times New Roman"/>
          <w:sz w:val="24"/>
          <w:szCs w:val="24"/>
        </w:rPr>
        <w:t>(1)</w:t>
      </w:r>
      <w:r>
        <w:rPr>
          <w:rFonts w:ascii="Times New Roman" w:hAnsi="Times New Roman"/>
          <w:sz w:val="24"/>
          <w:szCs w:val="24"/>
        </w:rPr>
        <w:tab/>
        <w:t>Podpisovanie registratúrnych záznamov upravuje osobitný predpis.</w:t>
      </w:r>
      <w:r>
        <w:rPr>
          <w:rStyle w:val="Ukotveniepoznmkypodiarou"/>
          <w:rFonts w:ascii="Times New Roman" w:hAnsi="Times New Roman"/>
          <w:sz w:val="24"/>
          <w:szCs w:val="24"/>
        </w:rPr>
        <w:footnoteReference w:id="14"/>
      </w:r>
    </w:p>
    <w:p w:rsidR="00F22997" w:rsidRDefault="00F22997">
      <w:pPr>
        <w:tabs>
          <w:tab w:val="left" w:pos="-720"/>
        </w:tabs>
        <w:suppressAutoHyphens/>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(2)</w:t>
      </w:r>
      <w:r>
        <w:rPr>
          <w:rFonts w:ascii="Times New Roman" w:hAnsi="Times New Roman"/>
          <w:spacing w:val="-3"/>
          <w:sz w:val="24"/>
          <w:szCs w:val="24"/>
        </w:rPr>
        <w:tab/>
        <w:t xml:space="preserve">Registratúrne záznamy podpisuje riaditeľ školy alebo jeho zástupca. Z podpisového práva vyplýva aj zodpovednosť za vecnú a formálnu správnosť podpísaného záznamu.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(3)</w:t>
      </w:r>
      <w:r>
        <w:rPr>
          <w:rFonts w:ascii="Times New Roman" w:hAnsi="Times New Roman"/>
          <w:spacing w:val="-3"/>
          <w:sz w:val="24"/>
          <w:szCs w:val="24"/>
        </w:rPr>
        <w:tab/>
        <w:t xml:space="preserve">Na registratúrny záznam sa umiestňuje spravidla jeden podpis.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t xml:space="preserve">Meno a priezvisko, ako aj označenie funkcie podpisujúceho sa vytlačia. Ak neelektronický záznam v neprítomnosti riaditeľa školy podpisuje jeho zástupca, pripojí pred svoj podpis skratku „v z.”  (v zastúpení). </w:t>
      </w:r>
    </w:p>
    <w:p w:rsidR="00F22997" w:rsidRDefault="00F22997" w:rsidP="00434FD2">
      <w:pPr>
        <w:tabs>
          <w:tab w:val="left" w:pos="-720"/>
        </w:tabs>
        <w:suppressAutoHyphens/>
        <w:jc w:val="both"/>
        <w:rPr>
          <w:rFonts w:ascii="Times New Roman" w:hAnsi="Times New Roman"/>
          <w:spacing w:val="-3"/>
          <w:sz w:val="24"/>
          <w:szCs w:val="24"/>
        </w:rPr>
      </w:pPr>
    </w:p>
    <w:p w:rsidR="00F22997" w:rsidRPr="00B615CF" w:rsidRDefault="00670FEE" w:rsidP="00434FD2">
      <w:pPr>
        <w:jc w:val="both"/>
      </w:pPr>
      <w:r>
        <w:rPr>
          <w:rFonts w:ascii="Times New Roman" w:hAnsi="Times New Roman"/>
          <w:sz w:val="24"/>
          <w:szCs w:val="24"/>
        </w:rPr>
        <w:t>(5)</w:t>
      </w:r>
      <w:r>
        <w:rPr>
          <w:rFonts w:ascii="Times New Roman" w:hAnsi="Times New Roman"/>
          <w:sz w:val="24"/>
          <w:szCs w:val="24"/>
        </w:rPr>
        <w:tab/>
      </w:r>
      <w:r w:rsidRPr="00B615CF">
        <w:rPr>
          <w:rFonts w:ascii="Times New Roman" w:hAnsi="Times New Roman"/>
          <w:sz w:val="24"/>
          <w:szCs w:val="24"/>
        </w:rPr>
        <w:t xml:space="preserve">Elektronický registratúrny záznam sa autorizuje kvalifikovaným elektronickým podpisom vyhotoveným s použitím mandátneho certifikátu alebo kvalifikovanou </w:t>
      </w:r>
      <w:r w:rsidRPr="00B615CF">
        <w:rPr>
          <w:rFonts w:ascii="Times New Roman" w:hAnsi="Times New Roman"/>
          <w:sz w:val="24"/>
          <w:szCs w:val="24"/>
        </w:rPr>
        <w:lastRenderedPageBreak/>
        <w:t>elektronickou pečaťou, ku ktorým sa pripojí kvalifikovaná elektronická časová pečiatka. K internému elektronickému záznamu sa pripája elektronický podpis</w:t>
      </w:r>
      <w:r w:rsidR="005B527E" w:rsidRPr="00B615CF">
        <w:rPr>
          <w:rFonts w:ascii="Times New Roman" w:hAnsi="Times New Roman"/>
          <w:sz w:val="24"/>
          <w:szCs w:val="24"/>
        </w:rPr>
        <w:t xml:space="preserve">. </w:t>
      </w:r>
    </w:p>
    <w:p w:rsidR="00F22997" w:rsidRPr="00B615CF" w:rsidRDefault="00F22997" w:rsidP="00434FD2">
      <w:pPr>
        <w:jc w:val="both"/>
        <w:rPr>
          <w:rFonts w:ascii="Times New Roman" w:hAnsi="Times New Roman"/>
          <w:sz w:val="24"/>
          <w:szCs w:val="24"/>
        </w:rPr>
      </w:pPr>
    </w:p>
    <w:p w:rsidR="00F22997" w:rsidRPr="00B615CF" w:rsidRDefault="00670FEE" w:rsidP="00434FD2">
      <w:pPr>
        <w:jc w:val="both"/>
        <w:rPr>
          <w:rFonts w:ascii="Times New Roman" w:hAnsi="Times New Roman"/>
          <w:strike/>
          <w:sz w:val="24"/>
          <w:szCs w:val="24"/>
        </w:rPr>
      </w:pPr>
      <w:r w:rsidRPr="00B615CF">
        <w:rPr>
          <w:rFonts w:ascii="Times New Roman" w:hAnsi="Times New Roman"/>
          <w:sz w:val="24"/>
          <w:szCs w:val="24"/>
        </w:rPr>
        <w:t>(6)</w:t>
      </w:r>
      <w:r w:rsidRPr="00B615CF">
        <w:rPr>
          <w:rFonts w:ascii="Times New Roman" w:hAnsi="Times New Roman"/>
          <w:sz w:val="24"/>
          <w:szCs w:val="24"/>
        </w:rPr>
        <w:tab/>
        <w:t xml:space="preserve">Elektronické prílohy vo formáte PDF </w:t>
      </w:r>
      <w:r w:rsidR="005001B4" w:rsidRPr="00B615CF">
        <w:rPr>
          <w:rFonts w:ascii="Times New Roman" w:hAnsi="Times New Roman"/>
          <w:sz w:val="24"/>
          <w:szCs w:val="24"/>
        </w:rPr>
        <w:t>a elektronické prílohy vytvárané prostredníctvom elektronického formulára</w:t>
      </w:r>
      <w:r w:rsidR="00874FBC">
        <w:rPr>
          <w:rFonts w:ascii="Times New Roman" w:hAnsi="Times New Roman"/>
          <w:sz w:val="24"/>
          <w:szCs w:val="24"/>
        </w:rPr>
        <w:t xml:space="preserve"> </w:t>
      </w:r>
      <w:r w:rsidRPr="00B615CF">
        <w:rPr>
          <w:rFonts w:ascii="Times New Roman" w:hAnsi="Times New Roman"/>
          <w:sz w:val="24"/>
          <w:szCs w:val="24"/>
        </w:rPr>
        <w:t>škola autorizuje</w:t>
      </w:r>
      <w:r w:rsidR="005001B4" w:rsidRPr="00B615CF">
        <w:rPr>
          <w:rFonts w:ascii="Times New Roman" w:hAnsi="Times New Roman"/>
          <w:sz w:val="24"/>
          <w:szCs w:val="24"/>
        </w:rPr>
        <w:t xml:space="preserve"> v súlade so zákonom č. 596/2003 Z. z. o štátnej správe v školstve a školskej samospráve a o zmene a doplnení niektorých zákonov</w:t>
      </w:r>
      <w:r w:rsidR="00874FBC">
        <w:rPr>
          <w:rFonts w:ascii="Times New Roman" w:hAnsi="Times New Roman"/>
          <w:sz w:val="24"/>
          <w:szCs w:val="24"/>
        </w:rPr>
        <w:t xml:space="preserve"> </w:t>
      </w:r>
      <w:r w:rsidR="005001B4" w:rsidRPr="00B615CF">
        <w:rPr>
          <w:rFonts w:ascii="Times New Roman" w:hAnsi="Times New Roman"/>
          <w:sz w:val="24"/>
          <w:szCs w:val="24"/>
        </w:rPr>
        <w:t>mandátnym certifikátom</w:t>
      </w:r>
      <w:r w:rsidR="00874FBC">
        <w:rPr>
          <w:rFonts w:ascii="Times New Roman" w:hAnsi="Times New Roman"/>
          <w:sz w:val="24"/>
          <w:szCs w:val="24"/>
        </w:rPr>
        <w:t xml:space="preserve"> </w:t>
      </w:r>
      <w:r w:rsidR="005001B4" w:rsidRPr="00B615CF">
        <w:rPr>
          <w:rFonts w:ascii="Times New Roman" w:hAnsi="Times New Roman"/>
          <w:sz w:val="24"/>
          <w:szCs w:val="24"/>
        </w:rPr>
        <w:t xml:space="preserve">alebo kvalifikovanou elektronickou pečaťou podľa toho, či sa jedná o výkon verejnej moci. </w:t>
      </w:r>
    </w:p>
    <w:p w:rsidR="00F22997" w:rsidRPr="00B615CF" w:rsidRDefault="00F22997" w:rsidP="00434FD2">
      <w:pPr>
        <w:tabs>
          <w:tab w:val="left" w:pos="-720"/>
        </w:tabs>
        <w:suppressAutoHyphens/>
        <w:jc w:val="both"/>
        <w:rPr>
          <w:rFonts w:ascii="Times New Roman" w:hAnsi="Times New Roman"/>
          <w:spacing w:val="-3"/>
          <w:sz w:val="24"/>
          <w:szCs w:val="24"/>
        </w:rPr>
      </w:pPr>
    </w:p>
    <w:p w:rsidR="00F22997" w:rsidRPr="00B615CF" w:rsidRDefault="00670FEE" w:rsidP="00434FD2">
      <w:pPr>
        <w:tabs>
          <w:tab w:val="left" w:pos="-720"/>
        </w:tabs>
        <w:suppressAutoHyphens/>
        <w:jc w:val="both"/>
      </w:pPr>
      <w:r w:rsidRPr="00B615CF">
        <w:rPr>
          <w:rFonts w:ascii="Times New Roman" w:hAnsi="Times New Roman"/>
          <w:sz w:val="24"/>
          <w:szCs w:val="24"/>
        </w:rPr>
        <w:t>(7)</w:t>
      </w:r>
      <w:r w:rsidRPr="00B615CF">
        <w:rPr>
          <w:rFonts w:ascii="Times New Roman" w:hAnsi="Times New Roman"/>
          <w:sz w:val="24"/>
          <w:szCs w:val="24"/>
        </w:rPr>
        <w:tab/>
        <w:t>Ak sa neelektronické registratúrne záznamy odovzdávajú na rozmnožovanie, uvedie sa na  registratúrny záznam za vytlačeným menom a priezviskom nadriadeného  skratka „v. r.“ (vlastnou rukou). Nadriadený podpíše iba originál registratúrneho záznamu.</w:t>
      </w:r>
    </w:p>
    <w:p w:rsidR="00F22997" w:rsidRPr="00B615CF" w:rsidRDefault="00F22997">
      <w:pPr>
        <w:tabs>
          <w:tab w:val="left" w:pos="-720"/>
        </w:tabs>
        <w:suppressAutoHyphens/>
        <w:rPr>
          <w:rFonts w:ascii="Times New Roman" w:hAnsi="Times New Roman"/>
          <w:spacing w:val="-3"/>
          <w:sz w:val="24"/>
          <w:szCs w:val="24"/>
        </w:rPr>
      </w:pPr>
    </w:p>
    <w:p w:rsidR="00F22997" w:rsidRPr="005B527E" w:rsidRDefault="00670FEE">
      <w:pPr>
        <w:pStyle w:val="Nadpis1"/>
        <w:tabs>
          <w:tab w:val="left" w:pos="-720"/>
        </w:tabs>
        <w:spacing w:line="360" w:lineRule="auto"/>
        <w:jc w:val="center"/>
      </w:pPr>
      <w:r>
        <w:t>Čl. 1</w:t>
      </w:r>
      <w:r w:rsidR="005B527E">
        <w:t>2</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t>Odosielanie zásielok</w:t>
      </w:r>
    </w:p>
    <w:p w:rsidR="00F22997" w:rsidRDefault="00F22997">
      <w:pPr>
        <w:tabs>
          <w:tab w:val="center" w:pos="4513"/>
        </w:tabs>
        <w:suppressAutoHyphens/>
        <w:jc w:val="center"/>
        <w:rPr>
          <w:rFonts w:ascii="Times New Roman" w:hAnsi="Times New Roman"/>
          <w:b/>
          <w:bCs/>
          <w:spacing w:val="-3"/>
          <w:sz w:val="24"/>
          <w:szCs w:val="24"/>
        </w:rPr>
      </w:pPr>
    </w:p>
    <w:p w:rsidR="00F22997" w:rsidRDefault="00670FEE">
      <w:pPr>
        <w:tabs>
          <w:tab w:val="center" w:pos="0"/>
        </w:tabs>
        <w:suppressAutoHyphens/>
        <w:rPr>
          <w:rFonts w:ascii="Times New Roman" w:hAnsi="Times New Roman"/>
          <w:b/>
          <w:bCs/>
          <w:spacing w:val="-3"/>
          <w:sz w:val="24"/>
          <w:szCs w:val="24"/>
        </w:rPr>
      </w:pPr>
      <w:r>
        <w:rPr>
          <w:rFonts w:ascii="Times New Roman" w:hAnsi="Times New Roman"/>
          <w:sz w:val="24"/>
          <w:szCs w:val="24"/>
        </w:rPr>
        <w:t>(1)</w:t>
      </w:r>
      <w:r>
        <w:rPr>
          <w:rFonts w:ascii="Times New Roman" w:hAnsi="Times New Roman"/>
          <w:sz w:val="24"/>
          <w:szCs w:val="24"/>
        </w:rPr>
        <w:tab/>
        <w:t>Odosielanie zásielok upravuje osobitný predpis.</w:t>
      </w:r>
      <w:r>
        <w:rPr>
          <w:rStyle w:val="Ukotveniepoznmkypodiarou"/>
          <w:rFonts w:ascii="Times New Roman" w:hAnsi="Times New Roman"/>
          <w:sz w:val="24"/>
          <w:szCs w:val="24"/>
        </w:rPr>
        <w:footnoteReference w:id="15"/>
      </w:r>
    </w:p>
    <w:p w:rsidR="00F22997" w:rsidRDefault="00F22997">
      <w:pPr>
        <w:tabs>
          <w:tab w:val="left" w:pos="-720"/>
        </w:tabs>
        <w:suppressAutoHyphens/>
        <w:rPr>
          <w:rFonts w:ascii="Times New Roman" w:hAnsi="Times New Roman"/>
          <w:spacing w:val="-3"/>
          <w:sz w:val="24"/>
          <w:szCs w:val="24"/>
        </w:rPr>
      </w:pPr>
    </w:p>
    <w:p w:rsidR="00F22997" w:rsidRPr="00B615CF" w:rsidRDefault="00670FEE" w:rsidP="00434FD2">
      <w:pPr>
        <w:tabs>
          <w:tab w:val="left" w:pos="-720"/>
        </w:tabs>
        <w:suppressAutoHyphens/>
        <w:jc w:val="both"/>
      </w:pPr>
      <w:r>
        <w:rPr>
          <w:rFonts w:ascii="Times New Roman" w:hAnsi="Times New Roman"/>
          <w:spacing w:val="-3"/>
          <w:sz w:val="24"/>
          <w:szCs w:val="24"/>
        </w:rPr>
        <w:t>(2)</w:t>
      </w:r>
      <w:r>
        <w:rPr>
          <w:rFonts w:ascii="Times New Roman" w:hAnsi="Times New Roman"/>
          <w:spacing w:val="-3"/>
          <w:sz w:val="24"/>
          <w:szCs w:val="24"/>
        </w:rPr>
        <w:tab/>
      </w:r>
      <w:r w:rsidRPr="00B615CF">
        <w:rPr>
          <w:rFonts w:ascii="Times New Roman" w:hAnsi="Times New Roman"/>
          <w:spacing w:val="-3"/>
          <w:sz w:val="24"/>
          <w:szCs w:val="24"/>
        </w:rPr>
        <w:t xml:space="preserve">Neelektronické zásielky sa odosielajú obyčajnou poštou, doporučene, na návratku (doručenku), alebo kuriérnymi službami. Elektronické zásielky sa odosielajú prostredníctvom elektronickej schránky, elektronickej pošty alebo inými elektronickými prostriedkami. </w:t>
      </w:r>
    </w:p>
    <w:p w:rsidR="00F22997" w:rsidRPr="00B615CF" w:rsidRDefault="00F22997" w:rsidP="00434FD2">
      <w:pPr>
        <w:jc w:val="both"/>
        <w:rPr>
          <w:rFonts w:ascii="Times New Roman" w:hAnsi="Times New Roman"/>
          <w:sz w:val="24"/>
          <w:szCs w:val="24"/>
        </w:rPr>
      </w:pPr>
    </w:p>
    <w:p w:rsidR="00F22997" w:rsidRPr="00B615CF" w:rsidRDefault="00670FEE" w:rsidP="00434FD2">
      <w:pPr>
        <w:jc w:val="both"/>
        <w:rPr>
          <w:rFonts w:ascii="Times New Roman" w:hAnsi="Times New Roman"/>
          <w:i/>
          <w:sz w:val="24"/>
          <w:szCs w:val="24"/>
        </w:rPr>
      </w:pPr>
      <w:r w:rsidRPr="00B615CF">
        <w:rPr>
          <w:rFonts w:ascii="Times New Roman" w:hAnsi="Times New Roman"/>
          <w:sz w:val="24"/>
          <w:szCs w:val="24"/>
        </w:rPr>
        <w:t>(3)</w:t>
      </w:r>
      <w:r w:rsidRPr="00B615CF">
        <w:rPr>
          <w:rFonts w:ascii="Times New Roman" w:hAnsi="Times New Roman"/>
          <w:sz w:val="24"/>
          <w:szCs w:val="24"/>
        </w:rPr>
        <w:tab/>
        <w:t xml:space="preserve">Elektronický registratúrny záznam vyhotovený školou pri výkone verejnej moci môže byť odosielaný aj v podobe listinného rovnopisu. Podmienkou automatizovaného odosielania listinného rovnopisu je vyhotovenie pôvodného elektronického registratúrneho záznamu v podobe elektronického formulára. Prílohy elektronického registratúrneho záznamu škola vyhotovuje ako elektronické formuláre alebo vo formáte PDF. </w:t>
      </w:r>
    </w:p>
    <w:p w:rsidR="00F22997" w:rsidRPr="00B615CF" w:rsidRDefault="00F22997">
      <w:pPr>
        <w:tabs>
          <w:tab w:val="left" w:pos="-720"/>
        </w:tabs>
        <w:suppressAutoHyphens/>
        <w:rPr>
          <w:rFonts w:ascii="Times New Roman" w:hAnsi="Times New Roman"/>
          <w:spacing w:val="-3"/>
          <w:sz w:val="24"/>
          <w:szCs w:val="24"/>
          <w:vertAlign w:val="superscript"/>
        </w:rPr>
      </w:pPr>
    </w:p>
    <w:p w:rsidR="00F22997" w:rsidRDefault="00670FEE" w:rsidP="00434FD2">
      <w:pPr>
        <w:tabs>
          <w:tab w:val="left" w:pos="-720"/>
        </w:tabs>
        <w:suppressAutoHyphens/>
        <w:jc w:val="both"/>
        <w:rPr>
          <w:rFonts w:ascii="Times New Roman" w:hAnsi="Times New Roman"/>
          <w:spacing w:val="-3"/>
          <w:sz w:val="24"/>
          <w:szCs w:val="24"/>
        </w:rPr>
      </w:pPr>
      <w:r w:rsidRPr="00B615CF">
        <w:rPr>
          <w:rFonts w:ascii="Times New Roman" w:hAnsi="Times New Roman"/>
          <w:spacing w:val="-3"/>
          <w:sz w:val="24"/>
          <w:szCs w:val="24"/>
        </w:rPr>
        <w:t>(4)</w:t>
      </w:r>
      <w:r w:rsidRPr="00B615CF">
        <w:rPr>
          <w:rFonts w:ascii="Times New Roman" w:hAnsi="Times New Roman"/>
          <w:spacing w:val="-3"/>
          <w:sz w:val="24"/>
          <w:szCs w:val="24"/>
        </w:rPr>
        <w:tab/>
        <w:t>Administratívny</w:t>
      </w:r>
      <w:r>
        <w:rPr>
          <w:rFonts w:ascii="Times New Roman" w:hAnsi="Times New Roman"/>
          <w:spacing w:val="-3"/>
          <w:sz w:val="24"/>
          <w:szCs w:val="24"/>
        </w:rPr>
        <w:t xml:space="preserve"> zamestnanec roztriedi registratúrne záznamy podľa spôsobu odoslania. Zásielky adresátom, s ktorými je pravidelný poštový styk, spravidla združuje do spoločnej obálky.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sidRPr="00B615CF">
        <w:rPr>
          <w:rFonts w:ascii="Times New Roman" w:hAnsi="Times New Roman"/>
          <w:spacing w:val="-3"/>
          <w:sz w:val="24"/>
          <w:szCs w:val="24"/>
        </w:rPr>
        <w:lastRenderedPageBreak/>
        <w:t>(5)</w:t>
      </w:r>
      <w:r w:rsidRPr="00B615CF">
        <w:rPr>
          <w:rFonts w:ascii="Times New Roman" w:hAnsi="Times New Roman"/>
          <w:spacing w:val="-3"/>
          <w:sz w:val="24"/>
          <w:szCs w:val="24"/>
        </w:rPr>
        <w:tab/>
        <w:t>Neelektronické doporučené</w:t>
      </w:r>
      <w:r>
        <w:rPr>
          <w:rFonts w:ascii="Times New Roman" w:hAnsi="Times New Roman"/>
          <w:spacing w:val="-3"/>
          <w:sz w:val="24"/>
          <w:szCs w:val="24"/>
        </w:rPr>
        <w:t xml:space="preserve"> zásielky, zásielky na návratku (doručenku) a súrne zásielky sa zapisujú do doručovacích hárkov, v ktorých pošta potvrdzuje prevzatie na prepravu. Obyčajné zásielky sa do zoznamov nezapisujú a ich príjem sa nepotvrdzuje.</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sidRPr="00B615CF">
        <w:rPr>
          <w:rFonts w:ascii="Times New Roman" w:hAnsi="Times New Roman"/>
          <w:spacing w:val="-3"/>
          <w:sz w:val="24"/>
          <w:szCs w:val="24"/>
        </w:rPr>
        <w:t>(6)</w:t>
      </w:r>
      <w:r w:rsidRPr="00B615CF">
        <w:rPr>
          <w:rFonts w:ascii="Times New Roman" w:hAnsi="Times New Roman"/>
          <w:spacing w:val="-3"/>
          <w:sz w:val="24"/>
          <w:szCs w:val="24"/>
        </w:rPr>
        <w:tab/>
      </w:r>
      <w:r>
        <w:rPr>
          <w:rFonts w:ascii="Times New Roman" w:hAnsi="Times New Roman"/>
          <w:spacing w:val="-3"/>
          <w:sz w:val="24"/>
          <w:szCs w:val="24"/>
        </w:rPr>
        <w:t xml:space="preserve">Podpísané návratky administratívny zamestnanec zaeviduje, t. j. zaznamená dátum doručenia. Návratku založí do spisu.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z w:val="24"/>
          <w:szCs w:val="24"/>
        </w:rPr>
      </w:pPr>
      <w:r w:rsidRPr="00B615CF">
        <w:rPr>
          <w:rFonts w:ascii="Times New Roman" w:hAnsi="Times New Roman"/>
          <w:sz w:val="24"/>
          <w:szCs w:val="24"/>
        </w:rPr>
        <w:t>(7)</w:t>
      </w:r>
      <w:r w:rsidRPr="00B615CF">
        <w:rPr>
          <w:rFonts w:ascii="Times New Roman" w:hAnsi="Times New Roman"/>
          <w:sz w:val="24"/>
          <w:szCs w:val="24"/>
        </w:rPr>
        <w:tab/>
      </w:r>
      <w:r>
        <w:rPr>
          <w:rFonts w:ascii="Times New Roman" w:hAnsi="Times New Roman"/>
          <w:sz w:val="24"/>
          <w:szCs w:val="24"/>
        </w:rPr>
        <w:t xml:space="preserve">Pri osobnom prevzatí zásielky adresátom sa odovzdá zásielka fyzickej osobe  po preukázaní jej osobnej totožnosti občianskym preukazom alebo iným dokladom totožnosti, úradným preukazom alebo overeným splnomocnením adresáta. Prevzatie zásielky sa podpisuje na kópii registratúrneho záznamu alebo na doručovacom lístku s uvedením dátumu prevzatia. Údaj o osobnom prevzatí sa uvedie v evidencii spisov slovami „Prevzaté osobne“. </w:t>
      </w:r>
    </w:p>
    <w:p w:rsidR="00F22997" w:rsidRDefault="00F22997">
      <w:pPr>
        <w:tabs>
          <w:tab w:val="left" w:pos="-720"/>
        </w:tabs>
        <w:suppressAutoHyphens/>
        <w:rPr>
          <w:rFonts w:ascii="Times New Roman" w:hAnsi="Times New Roman"/>
          <w:spacing w:val="-3"/>
          <w:sz w:val="24"/>
          <w:szCs w:val="24"/>
        </w:rPr>
      </w:pPr>
    </w:p>
    <w:p w:rsidR="00F22997" w:rsidRPr="005B527E" w:rsidRDefault="00670FEE">
      <w:pPr>
        <w:pStyle w:val="Nadpis4"/>
        <w:spacing w:line="360" w:lineRule="auto"/>
        <w:jc w:val="center"/>
      </w:pPr>
      <w:r>
        <w:rPr>
          <w:color w:val="00000A"/>
        </w:rPr>
        <w:t>Čl.  1</w:t>
      </w:r>
      <w:r w:rsidR="005B527E">
        <w:rPr>
          <w:color w:val="00000A"/>
        </w:rPr>
        <w:t>3</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t>Registratúrny plán</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z w:val="24"/>
          <w:szCs w:val="24"/>
        </w:rPr>
        <w:t>(1)</w:t>
      </w:r>
      <w:r>
        <w:rPr>
          <w:rFonts w:ascii="Times New Roman" w:hAnsi="Times New Roman"/>
          <w:sz w:val="24"/>
          <w:szCs w:val="24"/>
        </w:rPr>
        <w:tab/>
        <w:t>Registratúrny plán usporadúva registratúru školy do vecných skupín podľa jednotlivých úsekov činnosti školy. Jednotlivým vecným skupinám spisov určuje registratúrnu značku, znak hodnoty a lehotu uloženia.</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z w:val="24"/>
          <w:szCs w:val="24"/>
        </w:rPr>
        <w:t>(2)</w:t>
      </w:r>
      <w:r>
        <w:rPr>
          <w:rFonts w:ascii="Times New Roman" w:hAnsi="Times New Roman"/>
          <w:sz w:val="24"/>
          <w:szCs w:val="24"/>
        </w:rPr>
        <w:tab/>
        <w:t>Registratúrna značka sa ustanovuje v registratúrnom pláne pre vecnú skupinu spisov. Registratúrna značka určuje ich miesto v registratúre školy. Skladá sa z abecednej skratky alebo alfanumerickej skratky, pričom prvé písmeno označuje typ agendy, druhé písmeno vecnú skupinu spisov v rámci danej agendy a číslica druh registratúrneho záznamu v rámci danej vecnej skupiny.</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pacing w:val="-3"/>
          <w:sz w:val="24"/>
          <w:szCs w:val="24"/>
        </w:rPr>
        <w:t>(3)</w:t>
      </w:r>
      <w:r>
        <w:rPr>
          <w:rFonts w:ascii="Times New Roman" w:hAnsi="Times New Roman"/>
          <w:spacing w:val="-3"/>
          <w:sz w:val="24"/>
          <w:szCs w:val="24"/>
        </w:rPr>
        <w:tab/>
        <w:t>Registratúrny plán a jeho dodatky pripravuje administratívny zamestnanec školy v spolupráci s archívom.</w:t>
      </w:r>
    </w:p>
    <w:p w:rsidR="00F22997" w:rsidRDefault="00F22997" w:rsidP="00434FD2">
      <w:pPr>
        <w:tabs>
          <w:tab w:val="left" w:pos="-720"/>
        </w:tabs>
        <w:suppressAutoHyphens/>
        <w:jc w:val="both"/>
        <w:rPr>
          <w:rFonts w:ascii="Times New Roman" w:hAnsi="Times New Roman"/>
          <w:spacing w:val="-3"/>
          <w:sz w:val="24"/>
          <w:szCs w:val="24"/>
        </w:rPr>
      </w:pPr>
    </w:p>
    <w:p w:rsidR="009E7225" w:rsidRDefault="009E7225" w:rsidP="00434FD2">
      <w:pPr>
        <w:tabs>
          <w:tab w:val="left" w:pos="-720"/>
        </w:tabs>
        <w:suppressAutoHyphens/>
        <w:jc w:val="both"/>
        <w:rPr>
          <w:rFonts w:ascii="Times New Roman" w:hAnsi="Times New Roman"/>
          <w:spacing w:val="-3"/>
          <w:sz w:val="24"/>
          <w:szCs w:val="24"/>
        </w:rPr>
      </w:pPr>
    </w:p>
    <w:p w:rsidR="009E7225" w:rsidRDefault="009E7225" w:rsidP="00434FD2">
      <w:pPr>
        <w:tabs>
          <w:tab w:val="left" w:pos="-720"/>
        </w:tabs>
        <w:suppressAutoHyphens/>
        <w:jc w:val="both"/>
        <w:rPr>
          <w:rFonts w:ascii="Times New Roman" w:hAnsi="Times New Roman"/>
          <w:spacing w:val="-3"/>
          <w:sz w:val="24"/>
          <w:szCs w:val="24"/>
        </w:rPr>
      </w:pPr>
    </w:p>
    <w:p w:rsidR="009E7225" w:rsidRDefault="009E7225" w:rsidP="00434FD2">
      <w:pPr>
        <w:tabs>
          <w:tab w:val="left" w:pos="-720"/>
        </w:tabs>
        <w:suppressAutoHyphens/>
        <w:jc w:val="both"/>
        <w:rPr>
          <w:rFonts w:ascii="Times New Roman" w:hAnsi="Times New Roman"/>
          <w:spacing w:val="-3"/>
          <w:sz w:val="24"/>
          <w:szCs w:val="24"/>
        </w:rPr>
      </w:pPr>
    </w:p>
    <w:p w:rsidR="009E7225" w:rsidRDefault="009E7225" w:rsidP="00434FD2">
      <w:pPr>
        <w:tabs>
          <w:tab w:val="left" w:pos="-720"/>
        </w:tabs>
        <w:suppressAutoHyphens/>
        <w:jc w:val="both"/>
        <w:rPr>
          <w:rFonts w:ascii="Times New Roman" w:hAnsi="Times New Roman"/>
          <w:spacing w:val="-3"/>
          <w:sz w:val="24"/>
          <w:szCs w:val="24"/>
        </w:rPr>
      </w:pPr>
    </w:p>
    <w:p w:rsidR="00F22997" w:rsidRDefault="00F22997">
      <w:pPr>
        <w:tabs>
          <w:tab w:val="left" w:pos="-720"/>
        </w:tabs>
        <w:suppressAutoHyphens/>
        <w:rPr>
          <w:rFonts w:ascii="Times New Roman" w:hAnsi="Times New Roman"/>
          <w:spacing w:val="-3"/>
          <w:sz w:val="24"/>
          <w:szCs w:val="24"/>
        </w:rPr>
      </w:pP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lastRenderedPageBreak/>
        <w:t>Čl. 1</w:t>
      </w:r>
      <w:r w:rsidR="005B527E">
        <w:rPr>
          <w:rFonts w:ascii="Times New Roman" w:hAnsi="Times New Roman"/>
          <w:b/>
          <w:bCs/>
          <w:spacing w:val="-3"/>
          <w:sz w:val="24"/>
          <w:szCs w:val="24"/>
        </w:rPr>
        <w:t>4</w:t>
      </w:r>
    </w:p>
    <w:p w:rsidR="00F22997" w:rsidRDefault="00670FEE">
      <w:pPr>
        <w:tabs>
          <w:tab w:val="center" w:pos="4513"/>
        </w:tabs>
        <w:suppressAutoHyphens/>
        <w:jc w:val="center"/>
        <w:rPr>
          <w:rFonts w:ascii="Times New Roman" w:hAnsi="Times New Roman"/>
          <w:spacing w:val="-3"/>
          <w:sz w:val="24"/>
          <w:szCs w:val="24"/>
        </w:rPr>
      </w:pPr>
      <w:r>
        <w:rPr>
          <w:rFonts w:ascii="Times New Roman" w:hAnsi="Times New Roman"/>
          <w:b/>
          <w:bCs/>
          <w:spacing w:val="-3"/>
          <w:sz w:val="24"/>
          <w:szCs w:val="24"/>
        </w:rPr>
        <w:t>Registratúra školy</w:t>
      </w:r>
    </w:p>
    <w:p w:rsidR="00F22997" w:rsidRDefault="00F22997">
      <w:pPr>
        <w:tabs>
          <w:tab w:val="center" w:pos="4513"/>
        </w:tabs>
        <w:suppressAutoHyphens/>
        <w:rPr>
          <w:rFonts w:ascii="Times New Roman" w:hAnsi="Times New Roman"/>
          <w:spacing w:val="-3"/>
          <w:sz w:val="24"/>
          <w:szCs w:val="24"/>
        </w:rPr>
      </w:pPr>
    </w:p>
    <w:p w:rsidR="00F22997" w:rsidRDefault="00670FEE" w:rsidP="00434FD2">
      <w:pPr>
        <w:tabs>
          <w:tab w:val="center" w:pos="0"/>
        </w:tabs>
        <w:suppressAutoHyphens/>
        <w:jc w:val="both"/>
        <w:rPr>
          <w:rFonts w:ascii="Times New Roman" w:hAnsi="Times New Roman"/>
          <w:spacing w:val="-3"/>
          <w:sz w:val="24"/>
          <w:szCs w:val="24"/>
        </w:rPr>
      </w:pPr>
      <w:r>
        <w:rPr>
          <w:rFonts w:ascii="Times New Roman" w:hAnsi="Times New Roman"/>
          <w:sz w:val="24"/>
          <w:szCs w:val="24"/>
        </w:rPr>
        <w:t>(1)</w:t>
      </w:r>
      <w:r>
        <w:rPr>
          <w:rFonts w:ascii="Times New Roman" w:hAnsi="Times New Roman"/>
          <w:sz w:val="24"/>
          <w:szCs w:val="24"/>
        </w:rPr>
        <w:tab/>
        <w:t>Ukladanie registratúrnych záznamov a spisov upravuje osobitný predpis.</w:t>
      </w:r>
      <w:r>
        <w:rPr>
          <w:rStyle w:val="Ukotveniepoznmkypodiarou"/>
          <w:rFonts w:ascii="Times New Roman" w:hAnsi="Times New Roman"/>
          <w:sz w:val="24"/>
          <w:szCs w:val="24"/>
        </w:rPr>
        <w:footnoteReference w:id="16"/>
      </w:r>
    </w:p>
    <w:p w:rsidR="00F22997" w:rsidRDefault="00F22997" w:rsidP="00434FD2">
      <w:pPr>
        <w:tabs>
          <w:tab w:val="center" w:pos="4513"/>
        </w:tabs>
        <w:suppressAutoHyphens/>
        <w:jc w:val="both"/>
        <w:rPr>
          <w:rFonts w:ascii="Times New Roman" w:hAnsi="Times New Roman"/>
          <w:spacing w:val="-3"/>
          <w:sz w:val="24"/>
          <w:szCs w:val="24"/>
        </w:rPr>
      </w:pPr>
    </w:p>
    <w:p w:rsidR="00F22997" w:rsidRPr="00B615CF" w:rsidRDefault="00670FEE" w:rsidP="00434FD2">
      <w:pPr>
        <w:tabs>
          <w:tab w:val="center" w:pos="0"/>
        </w:tabs>
        <w:suppressAutoHyphens/>
        <w:jc w:val="both"/>
      </w:pPr>
      <w:r>
        <w:rPr>
          <w:rFonts w:ascii="Times New Roman" w:hAnsi="Times New Roman"/>
          <w:sz w:val="24"/>
          <w:szCs w:val="24"/>
        </w:rPr>
        <w:t>(2)</w:t>
      </w:r>
      <w:r>
        <w:rPr>
          <w:rFonts w:ascii="Times New Roman" w:hAnsi="Times New Roman"/>
          <w:sz w:val="24"/>
          <w:szCs w:val="24"/>
        </w:rPr>
        <w:tab/>
        <w:t xml:space="preserve">Elektronický registratúrny záznam a elektronický spis sa ukladá </w:t>
      </w:r>
      <w:r w:rsidRPr="00B615CF">
        <w:rPr>
          <w:rFonts w:ascii="Times New Roman" w:hAnsi="Times New Roman"/>
          <w:sz w:val="24"/>
          <w:szCs w:val="24"/>
        </w:rPr>
        <w:t>vo vládnom cloude, v module dlhodobého uchovávania, alebo v elektronickej schránke školy vo formáte/formátoch</w:t>
      </w:r>
      <w:r w:rsidR="00874FBC">
        <w:rPr>
          <w:rFonts w:ascii="Times New Roman" w:hAnsi="Times New Roman"/>
          <w:sz w:val="24"/>
          <w:szCs w:val="24"/>
        </w:rPr>
        <w:t xml:space="preserve"> </w:t>
      </w:r>
      <w:r w:rsidR="007B5B3B" w:rsidRPr="00B615CF">
        <w:rPr>
          <w:rFonts w:ascii="Times New Roman" w:hAnsi="Times New Roman"/>
        </w:rPr>
        <w:t>PDF, TXT, ODT, DOC, DOCX, RTF, JPG, JPEG, XLS, XLSX</w:t>
      </w:r>
      <w:r w:rsidRPr="00B615CF">
        <w:rPr>
          <w:rFonts w:ascii="Times New Roman" w:hAnsi="Times New Roman"/>
          <w:i/>
          <w:sz w:val="24"/>
          <w:szCs w:val="24"/>
        </w:rPr>
        <w:t>.</w:t>
      </w:r>
    </w:p>
    <w:p w:rsidR="00F22997" w:rsidRPr="00B615CF" w:rsidRDefault="00F22997" w:rsidP="00434FD2">
      <w:pPr>
        <w:tabs>
          <w:tab w:val="center" w:pos="4513"/>
        </w:tabs>
        <w:suppressAutoHyphens/>
        <w:jc w:val="both"/>
        <w:rPr>
          <w:rFonts w:ascii="Times New Roman" w:hAnsi="Times New Roman"/>
          <w:spacing w:val="-3"/>
          <w:sz w:val="24"/>
          <w:szCs w:val="24"/>
        </w:rPr>
      </w:pPr>
    </w:p>
    <w:p w:rsidR="00F22997" w:rsidRDefault="00670FEE" w:rsidP="00434FD2">
      <w:pPr>
        <w:tabs>
          <w:tab w:val="center" w:pos="0"/>
        </w:tabs>
        <w:suppressAutoHyphens/>
        <w:jc w:val="both"/>
        <w:rPr>
          <w:rFonts w:ascii="Times New Roman" w:hAnsi="Times New Roman"/>
          <w:spacing w:val="-3"/>
          <w:sz w:val="24"/>
          <w:szCs w:val="24"/>
        </w:rPr>
      </w:pPr>
      <w:r>
        <w:rPr>
          <w:rFonts w:ascii="Times New Roman" w:hAnsi="Times New Roman"/>
          <w:sz w:val="24"/>
          <w:szCs w:val="24"/>
        </w:rPr>
        <w:t>(3)</w:t>
      </w:r>
      <w:r>
        <w:rPr>
          <w:rFonts w:ascii="Times New Roman" w:hAnsi="Times New Roman"/>
          <w:sz w:val="24"/>
          <w:szCs w:val="24"/>
        </w:rPr>
        <w:tab/>
        <w:t>Spracovateľ alebo administratívny zamestnanec pred uzatvorením spisu skontroluje jeho úplnosť podľa obsahu spisu. Ak je spis  neúplný, zodpovedá za jeho doplnenie.</w:t>
      </w:r>
    </w:p>
    <w:p w:rsidR="00F22997" w:rsidRDefault="00F22997" w:rsidP="00434FD2">
      <w:pPr>
        <w:tabs>
          <w:tab w:val="center" w:pos="4513"/>
        </w:tabs>
        <w:suppressAutoHyphens/>
        <w:jc w:val="both"/>
        <w:rPr>
          <w:rFonts w:ascii="Times New Roman" w:hAnsi="Times New Roman"/>
          <w:spacing w:val="-3"/>
          <w:sz w:val="24"/>
          <w:szCs w:val="24"/>
        </w:rPr>
      </w:pPr>
    </w:p>
    <w:p w:rsidR="00F22997" w:rsidRDefault="00670FEE" w:rsidP="00434FD2">
      <w:pPr>
        <w:tabs>
          <w:tab w:val="center" w:pos="0"/>
        </w:tabs>
        <w:suppressAutoHyphens/>
        <w:jc w:val="both"/>
        <w:rPr>
          <w:rFonts w:ascii="Times New Roman" w:hAnsi="Times New Roman"/>
          <w:spacing w:val="-3"/>
          <w:sz w:val="24"/>
          <w:szCs w:val="24"/>
        </w:rPr>
      </w:pPr>
      <w:r>
        <w:rPr>
          <w:rFonts w:ascii="Times New Roman" w:hAnsi="Times New Roman"/>
          <w:sz w:val="24"/>
          <w:szCs w:val="24"/>
        </w:rPr>
        <w:t>(4)</w:t>
      </w:r>
      <w:r>
        <w:rPr>
          <w:rFonts w:ascii="Times New Roman" w:hAnsi="Times New Roman"/>
          <w:sz w:val="24"/>
          <w:szCs w:val="24"/>
        </w:rPr>
        <w:tab/>
        <w:t>Uzatvorený spis sa ukladá takto:</w:t>
      </w:r>
    </w:p>
    <w:p w:rsidR="00F22997" w:rsidRDefault="00670FEE" w:rsidP="00434FD2">
      <w:pPr>
        <w:tabs>
          <w:tab w:val="center" w:pos="4513"/>
        </w:tabs>
        <w:suppressAutoHyphens/>
        <w:jc w:val="both"/>
        <w:rPr>
          <w:rFonts w:ascii="Times New Roman" w:hAnsi="Times New Roman"/>
          <w:sz w:val="24"/>
          <w:szCs w:val="24"/>
        </w:rPr>
      </w:pPr>
      <w:r>
        <w:rPr>
          <w:rFonts w:ascii="Times New Roman" w:hAnsi="Times New Roman"/>
          <w:sz w:val="24"/>
          <w:szCs w:val="24"/>
        </w:rPr>
        <w:t>a) elektronický spis v elektronickej príručnej registratúre a v elektronickom registratúrnom</w:t>
      </w:r>
      <w:r>
        <w:rPr>
          <w:rFonts w:ascii="Times New Roman" w:hAnsi="Times New Roman"/>
          <w:sz w:val="24"/>
          <w:szCs w:val="24"/>
        </w:rPr>
        <w:br/>
        <w:t>stredisku v elektronickom systéme alebo v module dlhodobého uchovávania elektronických registratúrnych záznamov,</w:t>
      </w:r>
    </w:p>
    <w:p w:rsidR="00F22997" w:rsidRDefault="00670FEE" w:rsidP="00434FD2">
      <w:pPr>
        <w:tabs>
          <w:tab w:val="center" w:pos="4513"/>
        </w:tabs>
        <w:suppressAutoHyphens/>
        <w:jc w:val="both"/>
        <w:rPr>
          <w:rFonts w:ascii="Times New Roman" w:hAnsi="Times New Roman"/>
          <w:spacing w:val="-3"/>
          <w:sz w:val="24"/>
          <w:szCs w:val="24"/>
        </w:rPr>
      </w:pPr>
      <w:r>
        <w:rPr>
          <w:rFonts w:ascii="Times New Roman" w:hAnsi="Times New Roman"/>
          <w:sz w:val="24"/>
          <w:szCs w:val="24"/>
        </w:rPr>
        <w:t>b)  neelektronický spis v príručnej registratúre a registratúrnom stredisku</w:t>
      </w:r>
      <w:r>
        <w:rPr>
          <w:rStyle w:val="Ukotveniepoznmkypodiarou"/>
          <w:rFonts w:ascii="Times New Roman" w:hAnsi="Times New Roman"/>
          <w:sz w:val="24"/>
          <w:szCs w:val="24"/>
        </w:rPr>
        <w:footnoteReference w:id="17"/>
      </w:r>
      <w:r>
        <w:rPr>
          <w:rFonts w:ascii="Times New Roman" w:hAnsi="Times New Roman"/>
          <w:sz w:val="24"/>
          <w:szCs w:val="24"/>
        </w:rPr>
        <w:t>,</w:t>
      </w:r>
    </w:p>
    <w:p w:rsidR="00F22997" w:rsidRPr="00B615CF" w:rsidRDefault="00670FEE" w:rsidP="00434FD2">
      <w:pPr>
        <w:tabs>
          <w:tab w:val="center" w:pos="4513"/>
        </w:tabs>
        <w:suppressAutoHyphens/>
        <w:jc w:val="both"/>
      </w:pPr>
      <w:r>
        <w:rPr>
          <w:rFonts w:ascii="Times New Roman" w:hAnsi="Times New Roman"/>
          <w:sz w:val="24"/>
          <w:szCs w:val="24"/>
        </w:rPr>
        <w:t xml:space="preserve">c) </w:t>
      </w:r>
      <w:r w:rsidRPr="00B615CF">
        <w:rPr>
          <w:rFonts w:ascii="Times New Roman" w:hAnsi="Times New Roman"/>
          <w:sz w:val="24"/>
          <w:szCs w:val="24"/>
        </w:rPr>
        <w:t xml:space="preserve">kombinovaný spis tak, že jeho elektronické registratúrne záznamy sa ukladajú v elektronickej príručnej registratúre a elektronickom registratúrnom stredisku a jeho neelektronické registratúrne záznamy sa ukladajú v príručnej registratúre a registratúrnom stredisku.  </w:t>
      </w:r>
    </w:p>
    <w:p w:rsidR="00F22997" w:rsidRPr="00B615CF"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(5)</w:t>
      </w:r>
      <w:r>
        <w:rPr>
          <w:rFonts w:ascii="Times New Roman" w:hAnsi="Times New Roman"/>
          <w:spacing w:val="-3"/>
          <w:sz w:val="24"/>
          <w:szCs w:val="24"/>
        </w:rPr>
        <w:tab/>
        <w:t>Úložné jednotky (spisové dosky, fascikle, zväzky, obaly) sa označujú štítkom s názvom školy, názvom druhu agendy priradenej k registratúrnej značke, registratúrnou značkou, znakom hodnoty, lehotou uloženia, číslami spisov a rokom spisov.</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b/>
          <w:bCs/>
          <w:spacing w:val="-3"/>
          <w:sz w:val="24"/>
          <w:szCs w:val="24"/>
        </w:rPr>
      </w:pPr>
      <w:r>
        <w:rPr>
          <w:rFonts w:ascii="Times New Roman" w:hAnsi="Times New Roman"/>
          <w:spacing w:val="-3"/>
          <w:sz w:val="24"/>
          <w:szCs w:val="24"/>
        </w:rPr>
        <w:t>(6)</w:t>
      </w:r>
      <w:r>
        <w:rPr>
          <w:rFonts w:ascii="Times New Roman" w:hAnsi="Times New Roman"/>
          <w:spacing w:val="-3"/>
          <w:sz w:val="24"/>
          <w:szCs w:val="24"/>
        </w:rPr>
        <w:tab/>
        <w:t>Vybavené a uzatvorené spisy sa po roku úschovy v príručnej registratúre premiestňujú do registratúrneho strediska.</w:t>
      </w:r>
    </w:p>
    <w:p w:rsidR="00F22997" w:rsidRDefault="00F22997" w:rsidP="00434FD2">
      <w:pPr>
        <w:tabs>
          <w:tab w:val="left" w:pos="-720"/>
        </w:tabs>
        <w:suppressAutoHyphens/>
        <w:jc w:val="both"/>
        <w:rPr>
          <w:rFonts w:ascii="Times New Roman" w:hAnsi="Times New Roman"/>
          <w:b/>
          <w:bCs/>
          <w:spacing w:val="-3"/>
          <w:sz w:val="24"/>
          <w:szCs w:val="24"/>
        </w:rPr>
      </w:pPr>
    </w:p>
    <w:p w:rsidR="008D4B0B" w:rsidRDefault="008D4B0B" w:rsidP="00434FD2">
      <w:pPr>
        <w:tabs>
          <w:tab w:val="left" w:pos="-720"/>
        </w:tabs>
        <w:suppressAutoHyphens/>
        <w:jc w:val="both"/>
        <w:rPr>
          <w:rFonts w:ascii="Times New Roman" w:hAnsi="Times New Roman"/>
          <w:b/>
          <w:bCs/>
          <w:spacing w:val="-3"/>
          <w:sz w:val="24"/>
          <w:szCs w:val="24"/>
        </w:rPr>
      </w:pPr>
    </w:p>
    <w:p w:rsidR="00F22997" w:rsidRPr="00B615CF" w:rsidRDefault="00670FEE" w:rsidP="00434FD2">
      <w:pPr>
        <w:jc w:val="both"/>
      </w:pPr>
      <w:r w:rsidRPr="00B615CF">
        <w:rPr>
          <w:rFonts w:ascii="Times New Roman" w:hAnsi="Times New Roman"/>
          <w:sz w:val="24"/>
          <w:szCs w:val="24"/>
        </w:rPr>
        <w:lastRenderedPageBreak/>
        <w:t xml:space="preserve">(7)Do zavedenia elektronického systému správy registratúry alebo agendového systému škola neelektronickú kópiu elektronického registratúrneho záznamu ukladá v príručnej registratúre alebo registratúrnom stredisku. </w:t>
      </w:r>
    </w:p>
    <w:p w:rsidR="00F22997" w:rsidRDefault="00F22997">
      <w:pPr>
        <w:rPr>
          <w:rFonts w:ascii="Times New Roman" w:hAnsi="Times New Roman"/>
          <w:i/>
          <w:color w:val="FF0000"/>
          <w:sz w:val="24"/>
          <w:szCs w:val="24"/>
        </w:rPr>
      </w:pPr>
    </w:p>
    <w:p w:rsidR="00F22997" w:rsidRDefault="00670FEE">
      <w:pPr>
        <w:pStyle w:val="Nadpis9"/>
        <w:tabs>
          <w:tab w:val="left" w:pos="1080"/>
        </w:tabs>
        <w:spacing w:before="0" w:after="0"/>
        <w:jc w:val="center"/>
      </w:pPr>
      <w:r>
        <w:rPr>
          <w:rFonts w:ascii="Times New Roman" w:hAnsi="Times New Roman" w:cs="Times New Roman"/>
          <w:b/>
          <w:sz w:val="24"/>
          <w:szCs w:val="24"/>
        </w:rPr>
        <w:t>Čl. 1</w:t>
      </w:r>
      <w:r w:rsidR="005B527E">
        <w:rPr>
          <w:rFonts w:ascii="Times New Roman" w:hAnsi="Times New Roman" w:cs="Times New Roman"/>
          <w:b/>
          <w:sz w:val="24"/>
          <w:szCs w:val="24"/>
        </w:rPr>
        <w:t>5</w:t>
      </w:r>
    </w:p>
    <w:p w:rsidR="00F22997" w:rsidRDefault="00670FEE">
      <w:pPr>
        <w:tabs>
          <w:tab w:val="center" w:pos="4513"/>
        </w:tabs>
        <w:suppressAutoHyphens/>
        <w:jc w:val="center"/>
        <w:rPr>
          <w:rFonts w:ascii="Times New Roman" w:hAnsi="Times New Roman"/>
          <w:spacing w:val="-3"/>
          <w:sz w:val="24"/>
          <w:szCs w:val="24"/>
        </w:rPr>
      </w:pPr>
      <w:r>
        <w:rPr>
          <w:rFonts w:ascii="Times New Roman" w:hAnsi="Times New Roman"/>
          <w:b/>
          <w:bCs/>
          <w:spacing w:val="-3"/>
          <w:sz w:val="24"/>
          <w:szCs w:val="24"/>
        </w:rPr>
        <w:t>Registratúrne stredisko</w:t>
      </w:r>
    </w:p>
    <w:p w:rsidR="00F22997" w:rsidRDefault="00F22997">
      <w:pPr>
        <w:tabs>
          <w:tab w:val="center" w:pos="4513"/>
        </w:tabs>
        <w:suppressAutoHyphens/>
        <w:rPr>
          <w:rFonts w:ascii="Times New Roman" w:hAnsi="Times New Roman"/>
          <w:spacing w:val="-3"/>
          <w:sz w:val="24"/>
          <w:szCs w:val="24"/>
        </w:rPr>
      </w:pPr>
    </w:p>
    <w:p w:rsidR="00F22997" w:rsidRDefault="00670FEE">
      <w:pPr>
        <w:tabs>
          <w:tab w:val="center" w:pos="0"/>
        </w:tabs>
        <w:suppressAutoHyphens/>
        <w:rPr>
          <w:rFonts w:ascii="Times New Roman" w:hAnsi="Times New Roman"/>
          <w:spacing w:val="-3"/>
          <w:sz w:val="24"/>
          <w:szCs w:val="24"/>
        </w:rPr>
      </w:pPr>
      <w:r>
        <w:rPr>
          <w:rFonts w:ascii="Times New Roman" w:hAnsi="Times New Roman"/>
          <w:sz w:val="24"/>
          <w:szCs w:val="24"/>
        </w:rPr>
        <w:t>(1)</w:t>
      </w:r>
      <w:r>
        <w:rPr>
          <w:rFonts w:ascii="Times New Roman" w:hAnsi="Times New Roman"/>
          <w:sz w:val="24"/>
          <w:szCs w:val="24"/>
        </w:rPr>
        <w:tab/>
        <w:t>Činnosť registratúrneho strediska upravuje osobitný predpis.</w:t>
      </w:r>
      <w:r>
        <w:rPr>
          <w:rStyle w:val="Ukotveniepoznmkypodiarou"/>
          <w:rFonts w:ascii="Times New Roman" w:hAnsi="Times New Roman"/>
          <w:sz w:val="24"/>
          <w:szCs w:val="24"/>
        </w:rPr>
        <w:footnoteReference w:id="18"/>
      </w:r>
    </w:p>
    <w:p w:rsidR="00F22997" w:rsidRDefault="00F22997">
      <w:pPr>
        <w:tabs>
          <w:tab w:val="left" w:pos="-720"/>
        </w:tabs>
        <w:suppressAutoHyphens/>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(2)</w:t>
      </w:r>
      <w:r>
        <w:rPr>
          <w:rFonts w:ascii="Times New Roman" w:hAnsi="Times New Roman"/>
          <w:spacing w:val="-3"/>
          <w:sz w:val="24"/>
          <w:szCs w:val="24"/>
        </w:rPr>
        <w:tab/>
        <w:t>Za správu registratúrneho strediska zodpovedá administratívny zamestnanec alebo poverený zamestnanec školy.</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(3)</w:t>
      </w:r>
      <w:r>
        <w:rPr>
          <w:rFonts w:ascii="Times New Roman" w:hAnsi="Times New Roman"/>
          <w:spacing w:val="-3"/>
          <w:sz w:val="24"/>
          <w:szCs w:val="24"/>
        </w:rPr>
        <w:tab/>
        <w:t xml:space="preserve">Spisy sa v registratúrnom stredisku ukladajú podľa ročníkov a podľa registratúrnych značiek so zachovaním číselného poradia v rámci registratúrnej značky.  </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t>Škola dôsledne dbá o také umiestnenie a materiálno-technické vybavenie registratúrneho strediska, aby spĺňalo podmienky pre všestrannú ochranu registratúry.</w:t>
      </w:r>
      <w:r>
        <w:rPr>
          <w:rStyle w:val="Ukotveniepoznmkypodiarou"/>
          <w:rFonts w:ascii="Times New Roman" w:hAnsi="Times New Roman"/>
          <w:spacing w:val="-3"/>
          <w:sz w:val="24"/>
          <w:szCs w:val="24"/>
        </w:rPr>
        <w:footnoteReference w:id="19"/>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rsidP="00434FD2">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(5)</w:t>
      </w:r>
      <w:r>
        <w:rPr>
          <w:rFonts w:ascii="Times New Roman" w:hAnsi="Times New Roman"/>
          <w:spacing w:val="-3"/>
          <w:sz w:val="24"/>
          <w:szCs w:val="24"/>
        </w:rPr>
        <w:tab/>
        <w:t>Administratívny zamestnanec alebo poverený zamestnanec školy pripravuje vyraďovanie spisov z registratúrneho strediska, vrátane vyraďovania špeciálnych druhov registratúrnych záznamov.</w:t>
      </w:r>
    </w:p>
    <w:p w:rsidR="00F22997" w:rsidRDefault="00F22997" w:rsidP="00434FD2">
      <w:pPr>
        <w:tabs>
          <w:tab w:val="left" w:pos="-720"/>
        </w:tabs>
        <w:suppressAutoHyphens/>
        <w:jc w:val="both"/>
        <w:rPr>
          <w:rFonts w:ascii="Times New Roman" w:hAnsi="Times New Roman"/>
          <w:spacing w:val="-3"/>
          <w:sz w:val="24"/>
          <w:szCs w:val="24"/>
        </w:rPr>
      </w:pPr>
    </w:p>
    <w:p w:rsidR="00F22997" w:rsidRDefault="00670FEE">
      <w:pPr>
        <w:tabs>
          <w:tab w:val="left" w:pos="-720"/>
        </w:tabs>
        <w:suppressAutoHyphens/>
      </w:pPr>
      <w:r>
        <w:rPr>
          <w:rFonts w:ascii="Times New Roman" w:hAnsi="Times New Roman"/>
          <w:spacing w:val="-3"/>
          <w:sz w:val="24"/>
          <w:szCs w:val="24"/>
        </w:rPr>
        <w:t>(6) V registratúrnom stredisku sa ukladajú aj špeciálne druhy záznamov.</w:t>
      </w:r>
    </w:p>
    <w:p w:rsidR="00F22997" w:rsidRPr="005B527E" w:rsidRDefault="00670FEE">
      <w:pPr>
        <w:pStyle w:val="Nadpis1"/>
        <w:spacing w:line="360" w:lineRule="auto"/>
        <w:jc w:val="center"/>
      </w:pPr>
      <w:r>
        <w:lastRenderedPageBreak/>
        <w:t>Čl.  1</w:t>
      </w:r>
      <w:r w:rsidR="005B527E">
        <w:t>6</w:t>
      </w:r>
    </w:p>
    <w:p w:rsidR="00F22997" w:rsidRDefault="00670FEE">
      <w:pPr>
        <w:pStyle w:val="Nadpis1"/>
        <w:spacing w:line="360" w:lineRule="auto"/>
        <w:jc w:val="center"/>
      </w:pPr>
      <w:r>
        <w:t>Prístup k registratúre</w:t>
      </w:r>
    </w:p>
    <w:p w:rsidR="00F22997" w:rsidRDefault="00F22997">
      <w:pPr>
        <w:pStyle w:val="Nadpis1"/>
        <w:spacing w:line="360" w:lineRule="auto"/>
        <w:rPr>
          <w:b w:val="0"/>
        </w:rPr>
      </w:pPr>
    </w:p>
    <w:p w:rsidR="00F22997" w:rsidRDefault="00670FEE">
      <w:pPr>
        <w:pStyle w:val="Nadpis1"/>
        <w:spacing w:line="360" w:lineRule="auto"/>
        <w:rPr>
          <w:b w:val="0"/>
        </w:rPr>
      </w:pPr>
      <w:r>
        <w:rPr>
          <w:b w:val="0"/>
        </w:rPr>
        <w:t>(1)</w:t>
      </w:r>
      <w:r>
        <w:rPr>
          <w:b w:val="0"/>
        </w:rPr>
        <w:tab/>
        <w:t>Prístup k registratúre upravuje osobitný predpis.</w:t>
      </w:r>
      <w:r>
        <w:rPr>
          <w:rStyle w:val="Ukotveniepoznmkypodiarou"/>
          <w:b w:val="0"/>
        </w:rPr>
        <w:footnoteReference w:id="20"/>
      </w:r>
    </w:p>
    <w:p w:rsidR="00F22997" w:rsidRDefault="00F22997">
      <w:pPr>
        <w:pStyle w:val="Nadpis1"/>
        <w:spacing w:line="360" w:lineRule="auto"/>
        <w:rPr>
          <w:b w:val="0"/>
        </w:rPr>
      </w:pPr>
    </w:p>
    <w:p w:rsidR="00F22997" w:rsidRDefault="00670FEE" w:rsidP="00434FD2">
      <w:pPr>
        <w:pStyle w:val="Nadpis1"/>
        <w:spacing w:line="360" w:lineRule="auto"/>
        <w:jc w:val="both"/>
        <w:rPr>
          <w:b w:val="0"/>
        </w:rPr>
      </w:pPr>
      <w:r>
        <w:rPr>
          <w:b w:val="0"/>
        </w:rPr>
        <w:t>(2)</w:t>
      </w:r>
      <w:r>
        <w:rPr>
          <w:b w:val="0"/>
        </w:rPr>
        <w:tab/>
        <w:t>Prístup k spisom uloženým v príručnej registratúre alebo v registratúrnom stredisku sa zamestnancom školy umožňuje v rozsahu potrebnom na plnenie svojich pracovných úloh v prítomnosti administratívneho zamestnanca.</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Pr>
          <w:b w:val="0"/>
        </w:rPr>
        <w:t>(3)</w:t>
      </w:r>
      <w:r>
        <w:rPr>
          <w:b w:val="0"/>
        </w:rPr>
        <w:tab/>
        <w:t xml:space="preserve">Zamestnancom sa spisy vypožičiavajú na </w:t>
      </w:r>
      <w:r>
        <w:rPr>
          <w:b w:val="0"/>
          <w:i/>
        </w:rPr>
        <w:t>15 pracovných dní</w:t>
      </w:r>
      <w:r>
        <w:rPr>
          <w:b w:val="0"/>
        </w:rPr>
        <w:t>. Zamestnanec potvrdí prevzatie vypožičaného spisu podpisom na výpožičnom lístku. Výpožičný lístok sa vyplňuje v dvoch vyhotoveniach a pre každý vyžiadaný spis osobitne. Výpožičný lístok sa vloží na miesto vypožičaného spisu.</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Pr>
          <w:b w:val="0"/>
        </w:rPr>
        <w:t>(4)</w:t>
      </w:r>
      <w:r>
        <w:rPr>
          <w:b w:val="0"/>
        </w:rPr>
        <w:tab/>
        <w:t>Škola umožní na základe písomného poverenia nazeranie do registratúry fyzickým osobám a právnickým osobám, ktoré do nich potrebujú nazrieť v súvislosti s plnením ich pracovných alebo služobných úloh alebo výkonu ich činnosti. Škola môže povoliť nazretie do spisov na základe písomnej žiadosti aj iným osobám, ak sa ich týkajú a ak preukážu odôvodnenosť svojej požiadavky.</w:t>
      </w:r>
    </w:p>
    <w:p w:rsidR="00F22997" w:rsidRDefault="00F22997" w:rsidP="00434FD2">
      <w:pPr>
        <w:pStyle w:val="Nadpis1"/>
        <w:spacing w:line="360" w:lineRule="auto"/>
        <w:jc w:val="both"/>
        <w:rPr>
          <w:b w:val="0"/>
        </w:rPr>
      </w:pPr>
    </w:p>
    <w:p w:rsidR="00F22997" w:rsidRPr="00B615CF" w:rsidRDefault="00670FEE" w:rsidP="00434FD2">
      <w:pPr>
        <w:pStyle w:val="Nadpis1"/>
        <w:spacing w:line="360" w:lineRule="auto"/>
        <w:jc w:val="both"/>
      </w:pPr>
      <w:r>
        <w:rPr>
          <w:b w:val="0"/>
        </w:rPr>
        <w:t>(5)</w:t>
      </w:r>
      <w:r>
        <w:rPr>
          <w:b w:val="0"/>
        </w:rPr>
        <w:tab/>
        <w:t>Vypožičanie spisu mimo školu  môže povoliť len riaditeľ školy. V takom prípade sa vyhotoví reverz. Reverz sa vyhotoví v dvoch exemplároch a uvedie  sa v ňom číslo spisu, vec, počet listov, počet a druh príloh, identifikačné údaje o</w:t>
      </w:r>
      <w:r w:rsidR="00874FBC">
        <w:rPr>
          <w:b w:val="0"/>
        </w:rPr>
        <w:t> </w:t>
      </w:r>
      <w:r>
        <w:rPr>
          <w:b w:val="0"/>
        </w:rPr>
        <w:t>žiadateľovi</w:t>
      </w:r>
      <w:r w:rsidR="00874FBC">
        <w:rPr>
          <w:b w:val="0"/>
        </w:rPr>
        <w:t>.</w:t>
      </w:r>
      <w:r>
        <w:rPr>
          <w:b w:val="0"/>
        </w:rPr>
        <w:t>.</w:t>
      </w:r>
      <w:r w:rsidRPr="00B615CF">
        <w:rPr>
          <w:b w:val="0"/>
        </w:rPr>
        <w:t>Elektronický registratúrny záznam a elektronický spis sa nevypožičiava, sprístupňuje sa spravidla vyhotovením kópie.</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rPr>
          <w:b w:val="0"/>
        </w:rPr>
      </w:pPr>
      <w:r>
        <w:rPr>
          <w:b w:val="0"/>
        </w:rPr>
        <w:t>(6)</w:t>
      </w:r>
      <w:r>
        <w:rPr>
          <w:b w:val="0"/>
        </w:rPr>
        <w:tab/>
        <w:t>Administratívny zamestnanec vedie o prístupe k registratúre evidenciu. Kontroluje dodržiavanie lehoty vypožičania; po vrátení spisu odovzdá kópiu výpožičného lístka alebo reverzu tomu, kto spis vrátil.</w:t>
      </w:r>
    </w:p>
    <w:p w:rsidR="00F22997" w:rsidRDefault="00F22997" w:rsidP="00434FD2">
      <w:pPr>
        <w:pStyle w:val="Nadpis1"/>
        <w:spacing w:line="360" w:lineRule="auto"/>
        <w:jc w:val="both"/>
        <w:rPr>
          <w:b w:val="0"/>
        </w:rPr>
      </w:pPr>
    </w:p>
    <w:p w:rsidR="00F22997" w:rsidRDefault="00670FEE" w:rsidP="00434FD2">
      <w:pPr>
        <w:pStyle w:val="Nadpis1"/>
        <w:spacing w:line="360" w:lineRule="auto"/>
        <w:jc w:val="both"/>
      </w:pPr>
      <w:r>
        <w:rPr>
          <w:rFonts w:eastAsia="Calibri"/>
          <w:b w:val="0"/>
          <w:lang w:eastAsia="en-US"/>
        </w:rPr>
        <w:t>(7)</w:t>
      </w:r>
      <w:r>
        <w:rPr>
          <w:rFonts w:eastAsia="Calibri"/>
          <w:b w:val="0"/>
          <w:lang w:eastAsia="en-US"/>
        </w:rPr>
        <w:tab/>
        <w:t xml:space="preserve">Škola vyhotovuje na základe písomnej žiadosti oprávnenej osoby odpis, výpis, potvrdenie z registratúrneho záznamu a kópiu registratúrneho záznamu za úhradu nákladov a </w:t>
      </w:r>
      <w:r>
        <w:rPr>
          <w:rFonts w:eastAsia="Calibri"/>
          <w:b w:val="0"/>
          <w:lang w:eastAsia="en-US"/>
        </w:rPr>
        <w:lastRenderedPageBreak/>
        <w:t>osvedčuje na nich ich zhodu s registratúrnym záznamom; školou osvedčený odpis, výpis, potvrdenie a kópia nahrádzajú originál registratúrneho záznamu.</w:t>
      </w:r>
      <w:r>
        <w:rPr>
          <w:rFonts w:eastAsia="Calibri"/>
          <w:b w:val="0"/>
          <w:i/>
          <w:lang w:eastAsia="en-US"/>
        </w:rPr>
        <w:t>.</w:t>
      </w:r>
      <w:r>
        <w:rPr>
          <w:rStyle w:val="Ukotveniepoznmkypodiarou"/>
          <w:rFonts w:eastAsia="Calibri"/>
          <w:b w:val="0"/>
          <w:i/>
          <w:lang w:eastAsia="en-US"/>
        </w:rPr>
        <w:footnoteReference w:id="21"/>
      </w:r>
    </w:p>
    <w:p w:rsidR="00F22997" w:rsidRDefault="00F22997">
      <w:pPr>
        <w:tabs>
          <w:tab w:val="center" w:pos="4513"/>
        </w:tabs>
        <w:suppressAutoHyphens/>
        <w:rPr>
          <w:rFonts w:ascii="Times New Roman" w:hAnsi="Times New Roman"/>
          <w:sz w:val="24"/>
          <w:szCs w:val="24"/>
        </w:rPr>
      </w:pP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bCs/>
          <w:spacing w:val="-3"/>
          <w:sz w:val="24"/>
          <w:szCs w:val="24"/>
        </w:rPr>
        <w:t>Čl. 1</w:t>
      </w:r>
      <w:r w:rsidR="005B527E">
        <w:rPr>
          <w:rFonts w:ascii="Times New Roman" w:hAnsi="Times New Roman"/>
          <w:b/>
          <w:bCs/>
          <w:spacing w:val="-3"/>
          <w:sz w:val="24"/>
          <w:szCs w:val="24"/>
        </w:rPr>
        <w:t>7</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Zásady hodnotenia a vyraďovania spisov</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a špeciálnych druhov registratúrnych záznamov</w:t>
      </w:r>
    </w:p>
    <w:p w:rsidR="00F22997" w:rsidRDefault="00F22997">
      <w:pPr>
        <w:tabs>
          <w:tab w:val="center" w:pos="4513"/>
        </w:tabs>
        <w:suppressAutoHyphens/>
        <w:jc w:val="center"/>
        <w:rPr>
          <w:rFonts w:ascii="Times New Roman" w:hAnsi="Times New Roman"/>
          <w:b/>
          <w:bCs/>
          <w:spacing w:val="-3"/>
          <w:sz w:val="24"/>
          <w:szCs w:val="24"/>
        </w:rPr>
      </w:pPr>
    </w:p>
    <w:p w:rsidR="00F22997" w:rsidRDefault="00670FEE" w:rsidP="00434FD2">
      <w:pPr>
        <w:tabs>
          <w:tab w:val="center" w:pos="284"/>
        </w:tabs>
        <w:suppressAutoHyphens/>
        <w:jc w:val="both"/>
        <w:rPr>
          <w:rFonts w:ascii="Times New Roman" w:hAnsi="Times New Roman"/>
          <w:b/>
          <w:bCs/>
          <w:spacing w:val="-3"/>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Hodnotenie a vyraďovanie je súhrn odborných činností, pri ktorých sa z registratúry vyčleňujú registratúrne záznamy (spisy), ktorým uplynula lehota uloženia a posudzuje sa ich dokumentárna hodnota.</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z w:val="24"/>
          <w:szCs w:val="24"/>
        </w:rPr>
        <w:t>(2)</w:t>
      </w:r>
      <w:r>
        <w:rPr>
          <w:rFonts w:ascii="Times New Roman" w:hAnsi="Times New Roman"/>
          <w:sz w:val="24"/>
          <w:szCs w:val="24"/>
        </w:rPr>
        <w:tab/>
        <w:t>Predmetom vyraďovania sú všetky spisy, ktoré nie sú potrebné na ďalšiu činnosť školy</w:t>
      </w:r>
      <w:r>
        <w:rPr>
          <w:rStyle w:val="Ukotveniepoznmkypodiarou"/>
          <w:rFonts w:ascii="Times New Roman" w:hAnsi="Times New Roman"/>
          <w:sz w:val="24"/>
          <w:szCs w:val="24"/>
        </w:rPr>
        <w:footnoteReference w:id="22"/>
      </w:r>
      <w:r>
        <w:rPr>
          <w:rFonts w:ascii="Times New Roman" w:hAnsi="Times New Roman"/>
          <w:sz w:val="24"/>
          <w:szCs w:val="24"/>
        </w:rPr>
        <w:t xml:space="preserve"> a ktorým uplynuli ich lehoty uloženia.</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suppressAutoHyphens/>
        <w:jc w:val="both"/>
        <w:rPr>
          <w:rFonts w:ascii="Times New Roman" w:hAnsi="Times New Roman"/>
          <w:b/>
          <w:bCs/>
          <w:spacing w:val="-3"/>
          <w:sz w:val="24"/>
          <w:szCs w:val="24"/>
        </w:rPr>
      </w:pPr>
      <w:r>
        <w:rPr>
          <w:rFonts w:ascii="Times New Roman" w:hAnsi="Times New Roman"/>
          <w:sz w:val="24"/>
          <w:szCs w:val="24"/>
        </w:rPr>
        <w:t>(3)</w:t>
      </w:r>
      <w:r>
        <w:rPr>
          <w:rFonts w:ascii="Times New Roman" w:hAnsi="Times New Roman"/>
          <w:sz w:val="24"/>
          <w:szCs w:val="24"/>
        </w:rPr>
        <w:tab/>
        <w:t>Vyraďovanie spisov zahŕňa posúdenie a rozhodnutie, že</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 xml:space="preserve">a) spis má trvalú dokumentárnu hodnotu, a preto po uplynutí lehoty uloženia a po vyradení </w:t>
      </w:r>
      <w:r>
        <w:rPr>
          <w:rFonts w:ascii="Times New Roman" w:hAnsi="Times New Roman"/>
          <w:sz w:val="24"/>
          <w:szCs w:val="24"/>
        </w:rPr>
        <w:br/>
        <w:t>z registratúry je určený do trvalej archívnej starostlivosti archívu,</w:t>
      </w:r>
    </w:p>
    <w:p w:rsidR="00F22997" w:rsidRDefault="00670FEE" w:rsidP="00434FD2">
      <w:pPr>
        <w:tabs>
          <w:tab w:val="center" w:pos="4513"/>
        </w:tabs>
        <w:suppressAutoHyphens/>
        <w:jc w:val="both"/>
        <w:rPr>
          <w:rFonts w:ascii="Times New Roman" w:hAnsi="Times New Roman"/>
          <w:b/>
          <w:bCs/>
          <w:spacing w:val="-3"/>
          <w:sz w:val="24"/>
          <w:szCs w:val="24"/>
        </w:rPr>
      </w:pPr>
      <w:r>
        <w:rPr>
          <w:rFonts w:ascii="Times New Roman" w:hAnsi="Times New Roman"/>
          <w:sz w:val="24"/>
          <w:szCs w:val="24"/>
        </w:rPr>
        <w:t xml:space="preserve">b) spis nemá trvalú dokumentárnu archívnu hodnotu, a preto po uplynutí lehoty uloženia a </w:t>
      </w:r>
      <w:r>
        <w:rPr>
          <w:rFonts w:ascii="Times New Roman" w:hAnsi="Times New Roman"/>
          <w:sz w:val="24"/>
          <w:szCs w:val="24"/>
        </w:rPr>
        <w:br/>
        <w:t>po vyradení z registratúry je určený na zničenie.</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Ustanovenia tohto registratúrneho poriadku sa vzťahujú aj na hodnotenie a vyraďovanie špeciálnych druhov registratúrnych záznamov s odchýlkami podľa osobitných predpisov.</w:t>
      </w:r>
      <w:r>
        <w:rPr>
          <w:rStyle w:val="Ukotveniepoznmkypodiarou"/>
          <w:rFonts w:ascii="Times New Roman" w:hAnsi="Times New Roman"/>
          <w:sz w:val="24"/>
          <w:szCs w:val="24"/>
        </w:rPr>
        <w:footnoteReference w:id="23"/>
      </w:r>
    </w:p>
    <w:p w:rsidR="00F22997" w:rsidRDefault="00F22997">
      <w:pPr>
        <w:tabs>
          <w:tab w:val="center" w:pos="4513"/>
        </w:tabs>
        <w:suppressAutoHyphens/>
        <w:rPr>
          <w:rFonts w:ascii="Times New Roman" w:hAnsi="Times New Roman"/>
          <w:b/>
          <w:bCs/>
          <w:spacing w:val="-3"/>
          <w:sz w:val="24"/>
          <w:szCs w:val="24"/>
        </w:rPr>
      </w:pP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 xml:space="preserve">Čl. </w:t>
      </w:r>
      <w:r w:rsidR="005B527E">
        <w:rPr>
          <w:rFonts w:ascii="Times New Roman" w:hAnsi="Times New Roman"/>
          <w:b/>
          <w:sz w:val="24"/>
          <w:szCs w:val="24"/>
        </w:rPr>
        <w:t>18</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Znak hodnoty a lehota uloženia</w:t>
      </w:r>
    </w:p>
    <w:p w:rsidR="00F22997" w:rsidRDefault="00F22997">
      <w:pPr>
        <w:tabs>
          <w:tab w:val="center" w:pos="4513"/>
        </w:tabs>
        <w:suppressAutoHyphens/>
        <w:jc w:val="center"/>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Znak hodnoty ,,A" sa vzťahuje iba na jedno vyhotovenie registratúrneho záznamu. </w:t>
      </w:r>
      <w:r>
        <w:rPr>
          <w:rFonts w:ascii="Times New Roman" w:hAnsi="Times New Roman"/>
          <w:sz w:val="24"/>
          <w:szCs w:val="24"/>
        </w:rPr>
        <w:br/>
        <w:t xml:space="preserve">Pri registratúrnych záznamoch je to u príjemcu prvopis podania a u pôvodcu rovnopis odoslaného registratúrneho záznamu. Všetky ostatné vyhotovenia, a to duplikáty a </w:t>
      </w:r>
      <w:r>
        <w:rPr>
          <w:rFonts w:ascii="Times New Roman" w:hAnsi="Times New Roman"/>
          <w:sz w:val="24"/>
          <w:szCs w:val="24"/>
        </w:rPr>
        <w:lastRenderedPageBreak/>
        <w:t xml:space="preserve">multiplikáty, ktoré pôvodca rozšíril, sa všeobecne považujú za registratúrne záznamy bez trvalej dokumentárnej hodnoty a môžu sa navrhnúť na vyradenie, ak už nie sú potrebné pre </w:t>
      </w:r>
    </w:p>
    <w:p w:rsidR="00F22997" w:rsidRDefault="00670FEE" w:rsidP="00434FD2">
      <w:pPr>
        <w:tabs>
          <w:tab w:val="center" w:pos="4513"/>
        </w:tabs>
        <w:suppressAutoHyphens/>
        <w:jc w:val="both"/>
        <w:rPr>
          <w:rFonts w:ascii="Times New Roman" w:hAnsi="Times New Roman"/>
          <w:sz w:val="24"/>
          <w:szCs w:val="24"/>
        </w:rPr>
      </w:pPr>
      <w:r>
        <w:rPr>
          <w:rFonts w:ascii="Times New Roman" w:hAnsi="Times New Roman"/>
          <w:sz w:val="24"/>
          <w:szCs w:val="24"/>
        </w:rPr>
        <w:t>ďalšiu činnosť školy.</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suppressAutoHyphens/>
        <w:jc w:val="both"/>
        <w:rPr>
          <w:rFonts w:ascii="Times New Roman" w:hAnsi="Times New Roman"/>
          <w:b/>
          <w:bCs/>
          <w:spacing w:val="-3"/>
          <w:sz w:val="24"/>
          <w:szCs w:val="24"/>
        </w:rPr>
      </w:pPr>
      <w:r>
        <w:rPr>
          <w:rFonts w:ascii="Times New Roman" w:hAnsi="Times New Roman"/>
          <w:sz w:val="24"/>
          <w:szCs w:val="24"/>
        </w:rPr>
        <w:t>(2)</w:t>
      </w:r>
      <w:r>
        <w:rPr>
          <w:rFonts w:ascii="Times New Roman" w:hAnsi="Times New Roman"/>
          <w:sz w:val="24"/>
          <w:szCs w:val="24"/>
        </w:rPr>
        <w:tab/>
        <w:t>Lehotu  uloženia spisov ustanovuje registratúrny plán. Lehota začína plynúť 1. januára roku nasledujúcom po roku, v ktorom bol spis uzatvorený alebo po splnení podmienky ustanovenej na začatie jej plynutia v registratúrnom pláne.</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Návrhy na predĺženie, prípadne skrátenie lehôt uloženia sa predkladajú administratívnemu zamestnancovi.</w:t>
      </w:r>
      <w:r>
        <w:rPr>
          <w:rStyle w:val="Ukotveniepoznmkypodiarou"/>
          <w:rFonts w:ascii="Times New Roman" w:hAnsi="Times New Roman"/>
          <w:sz w:val="24"/>
          <w:szCs w:val="24"/>
        </w:rPr>
        <w:footnoteReference w:id="24"/>
      </w:r>
    </w:p>
    <w:p w:rsidR="00F22997" w:rsidRDefault="00F22997">
      <w:pPr>
        <w:tabs>
          <w:tab w:val="center" w:pos="4513"/>
        </w:tabs>
        <w:suppressAutoHyphens/>
        <w:rPr>
          <w:rFonts w:ascii="Times New Roman" w:hAnsi="Times New Roman"/>
          <w:b/>
          <w:bCs/>
          <w:spacing w:val="-3"/>
          <w:sz w:val="24"/>
          <w:szCs w:val="24"/>
        </w:rPr>
      </w:pP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 xml:space="preserve">Čl. </w:t>
      </w:r>
      <w:r w:rsidR="005B527E">
        <w:rPr>
          <w:rFonts w:ascii="Times New Roman" w:hAnsi="Times New Roman"/>
          <w:b/>
          <w:sz w:val="24"/>
          <w:szCs w:val="24"/>
        </w:rPr>
        <w:t>19</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Postup pri vyraďovaní spisov a špeciálnych druhov</w:t>
      </w:r>
    </w:p>
    <w:p w:rsidR="00F22997" w:rsidRDefault="00670FEE">
      <w:pPr>
        <w:tabs>
          <w:tab w:val="center" w:pos="4513"/>
        </w:tabs>
        <w:suppressAutoHyphens/>
        <w:jc w:val="center"/>
        <w:rPr>
          <w:rFonts w:ascii="Times New Roman" w:hAnsi="Times New Roman"/>
          <w:b/>
          <w:bCs/>
          <w:spacing w:val="-3"/>
          <w:sz w:val="24"/>
          <w:szCs w:val="24"/>
        </w:rPr>
      </w:pPr>
      <w:r>
        <w:rPr>
          <w:rFonts w:ascii="Times New Roman" w:hAnsi="Times New Roman"/>
          <w:b/>
          <w:sz w:val="24"/>
          <w:szCs w:val="24"/>
        </w:rPr>
        <w:t>záznamov</w:t>
      </w:r>
    </w:p>
    <w:p w:rsidR="00F22997" w:rsidRDefault="00F22997">
      <w:pPr>
        <w:tabs>
          <w:tab w:val="center" w:pos="4513"/>
        </w:tabs>
        <w:suppressAutoHyphens/>
        <w:jc w:val="center"/>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z w:val="24"/>
          <w:szCs w:val="24"/>
        </w:rPr>
        <w:t>(1)</w:t>
      </w:r>
      <w:r>
        <w:rPr>
          <w:rFonts w:ascii="Times New Roman" w:hAnsi="Times New Roman"/>
          <w:sz w:val="24"/>
          <w:szCs w:val="24"/>
        </w:rPr>
        <w:tab/>
        <w:t>Návrh  na vyradenie spisov a špeciálnych druhov registratúrnych záznamov, ktorým uplynuli lehoty uloženia (ďalej len "vyraďovanie spisov"), vzniknutých z jej  činnosti  škola predkladá archívu minimálne raz za päť rokov.</w:t>
      </w:r>
      <w:r>
        <w:rPr>
          <w:rStyle w:val="Ukotveniepoznmkypodiarou"/>
          <w:rFonts w:ascii="Times New Roman" w:hAnsi="Times New Roman"/>
          <w:sz w:val="24"/>
          <w:szCs w:val="24"/>
        </w:rPr>
        <w:footnoteReference w:id="25"/>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b/>
          <w:bCs/>
          <w:spacing w:val="-3"/>
          <w:sz w:val="24"/>
          <w:szCs w:val="24"/>
        </w:rPr>
      </w:pPr>
      <w:r>
        <w:rPr>
          <w:rFonts w:ascii="Times New Roman" w:hAnsi="Times New Roman"/>
          <w:sz w:val="24"/>
          <w:szCs w:val="24"/>
        </w:rPr>
        <w:t>(2)</w:t>
      </w:r>
      <w:r>
        <w:rPr>
          <w:rFonts w:ascii="Times New Roman" w:hAnsi="Times New Roman"/>
          <w:sz w:val="24"/>
          <w:szCs w:val="24"/>
        </w:rPr>
        <w:tab/>
        <w:t>Riaditeľ školy dôsledne dbá, aby škola zabezpečila pravidelné a plánovité vyraďovanie spisov v súlade s ustanoveniami registratúrneho poriadku.</w:t>
      </w:r>
    </w:p>
    <w:p w:rsidR="00F22997" w:rsidRDefault="00F22997" w:rsidP="00434FD2">
      <w:pPr>
        <w:tabs>
          <w:tab w:val="center" w:pos="4513"/>
        </w:tabs>
        <w:suppressAutoHyphens/>
        <w:jc w:val="both"/>
        <w:rPr>
          <w:rFonts w:ascii="Times New Roman" w:hAnsi="Times New Roman"/>
          <w:b/>
          <w:bCs/>
          <w:spacing w:val="-3"/>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Vyraďovanie spisov  sa pripravuje v registratúrnom stredisku. </w:t>
      </w:r>
    </w:p>
    <w:p w:rsidR="00F22997" w:rsidRDefault="00F22997">
      <w:pPr>
        <w:tabs>
          <w:tab w:val="center" w:pos="4513"/>
        </w:tabs>
        <w:suppressAutoHyphens/>
        <w:rPr>
          <w:rFonts w:ascii="Times New Roman" w:hAnsi="Times New Roman"/>
          <w:sz w:val="24"/>
          <w:szCs w:val="24"/>
        </w:rPr>
      </w:pP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Čl. 2</w:t>
      </w:r>
      <w:r w:rsidR="005B527E">
        <w:rPr>
          <w:rFonts w:ascii="Times New Roman" w:hAnsi="Times New Roman"/>
          <w:b/>
          <w:sz w:val="24"/>
          <w:szCs w:val="24"/>
        </w:rPr>
        <w:t>0</w:t>
      </w: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Návrh na vyradenie spisov</w:t>
      </w:r>
    </w:p>
    <w:p w:rsidR="00F22997" w:rsidRDefault="00F22997">
      <w:pPr>
        <w:tabs>
          <w:tab w:val="center" w:pos="4513"/>
        </w:tabs>
        <w:suppressAutoHyphens/>
        <w:jc w:val="center"/>
        <w:rPr>
          <w:rFonts w:ascii="Times New Roman" w:hAnsi="Times New Roman"/>
          <w:sz w:val="24"/>
          <w:szCs w:val="24"/>
        </w:rPr>
      </w:pPr>
    </w:p>
    <w:p w:rsidR="00F22997" w:rsidRPr="00B615CF" w:rsidRDefault="00670FEE" w:rsidP="00434FD2">
      <w:pPr>
        <w:tabs>
          <w:tab w:val="center" w:pos="284"/>
        </w:tabs>
        <w:suppressAutoHyphens/>
        <w:jc w:val="both"/>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 xml:space="preserve">Administratívny zamestnanec  pripraví v dvoch vyhotoveniach návrh na vyradenie spisov (ďalej len "návrh").  K návrhu na vyradenie priloží zoznam  vecných skupín spisov so znakom hodnoty ,,A" a zoznam vecných skupín  spisov bez znaku hodnoty ,,A“. </w:t>
      </w:r>
      <w:r w:rsidRPr="00B615CF">
        <w:rPr>
          <w:rFonts w:ascii="Times New Roman" w:hAnsi="Times New Roman"/>
          <w:sz w:val="24"/>
          <w:szCs w:val="24"/>
        </w:rPr>
        <w:t xml:space="preserve">(príloha č. </w:t>
      </w:r>
      <w:r w:rsidR="001A041B" w:rsidRPr="00B615CF">
        <w:rPr>
          <w:rFonts w:ascii="Times New Roman" w:hAnsi="Times New Roman"/>
          <w:sz w:val="24"/>
          <w:szCs w:val="24"/>
        </w:rPr>
        <w:t>5</w:t>
      </w:r>
      <w:r w:rsidR="006B5092" w:rsidRPr="00B615CF">
        <w:rPr>
          <w:rFonts w:ascii="Times New Roman" w:hAnsi="Times New Roman"/>
          <w:sz w:val="24"/>
          <w:szCs w:val="24"/>
        </w:rPr>
        <w:t>, 6 a</w:t>
      </w:r>
      <w:r w:rsidR="001A041B" w:rsidRPr="00B615CF">
        <w:rPr>
          <w:rFonts w:ascii="Times New Roman" w:hAnsi="Times New Roman"/>
          <w:sz w:val="24"/>
          <w:szCs w:val="24"/>
        </w:rPr>
        <w:t>7</w:t>
      </w:r>
      <w:r w:rsidRPr="00B615CF">
        <w:rPr>
          <w:rFonts w:ascii="Times New Roman" w:hAnsi="Times New Roman"/>
          <w:sz w:val="24"/>
          <w:szCs w:val="24"/>
        </w:rPr>
        <w:t>)</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rPr>
          <w:color w:val="000000"/>
        </w:rPr>
      </w:pPr>
      <w:r>
        <w:rPr>
          <w:rFonts w:ascii="Times New Roman" w:hAnsi="Times New Roman"/>
          <w:color w:val="000000"/>
          <w:sz w:val="24"/>
          <w:szCs w:val="24"/>
        </w:rPr>
        <w:lastRenderedPageBreak/>
        <w:t>(2)</w:t>
      </w:r>
      <w:r>
        <w:rPr>
          <w:rFonts w:ascii="Times New Roman" w:hAnsi="Times New Roman"/>
          <w:color w:val="000000"/>
          <w:sz w:val="24"/>
          <w:szCs w:val="24"/>
        </w:rPr>
        <w:tab/>
        <w:t>Škola môže návrh na vyradenie predložiť aj prostredníctvom elektronických archívnych služieb Ministerstva vnútra Slovenskej republiky (portál MV SR).</w:t>
      </w:r>
    </w:p>
    <w:p w:rsidR="00F22997" w:rsidRDefault="00F22997" w:rsidP="00434FD2">
      <w:pPr>
        <w:tabs>
          <w:tab w:val="center" w:pos="4513"/>
        </w:tabs>
        <w:suppressAutoHyphens/>
        <w:jc w:val="both"/>
        <w:rPr>
          <w:rFonts w:ascii="Times New Roman" w:hAnsi="Times New Roman"/>
          <w:color w:val="000000"/>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color w:val="000000"/>
          <w:sz w:val="24"/>
          <w:szCs w:val="24"/>
        </w:rPr>
        <w:t>(3)</w:t>
      </w:r>
      <w:r>
        <w:rPr>
          <w:rFonts w:ascii="Times New Roman" w:hAnsi="Times New Roman"/>
          <w:color w:val="000000"/>
          <w:sz w:val="24"/>
          <w:szCs w:val="24"/>
        </w:rPr>
        <w:tab/>
        <w:t xml:space="preserve">Spisy uvedené v návrhu zostanú uložené v registratúrnom stredisku tak, aby pri odbornej archívnej prehliadke mohli byť pohotovo predložené zamestnancom archívu. </w:t>
      </w:r>
    </w:p>
    <w:p w:rsidR="00F22997" w:rsidRDefault="00F22997" w:rsidP="00434FD2">
      <w:pPr>
        <w:tabs>
          <w:tab w:val="center" w:pos="4513"/>
        </w:tabs>
        <w:suppressAutoHyphens/>
        <w:jc w:val="both"/>
        <w:rPr>
          <w:rFonts w:ascii="Times New Roman" w:hAnsi="Times New Roman"/>
          <w:color w:val="000000"/>
          <w:sz w:val="24"/>
          <w:szCs w:val="24"/>
        </w:rPr>
      </w:pPr>
    </w:p>
    <w:p w:rsidR="00F22997" w:rsidRDefault="00670FEE" w:rsidP="00434FD2">
      <w:pPr>
        <w:tabs>
          <w:tab w:val="center" w:pos="0"/>
        </w:tabs>
        <w:suppressAutoHyphens/>
        <w:jc w:val="both"/>
        <w:rPr>
          <w:rFonts w:ascii="Times New Roman" w:hAnsi="Times New Roman"/>
          <w:sz w:val="24"/>
          <w:szCs w:val="24"/>
          <w:vertAlign w:val="superscript"/>
        </w:rPr>
      </w:pPr>
      <w:r>
        <w:rPr>
          <w:rFonts w:ascii="Times New Roman" w:hAnsi="Times New Roman"/>
          <w:color w:val="000000"/>
          <w:sz w:val="24"/>
          <w:szCs w:val="24"/>
        </w:rPr>
        <w:t>(4)</w:t>
      </w:r>
      <w:r>
        <w:rPr>
          <w:rFonts w:ascii="Times New Roman" w:hAnsi="Times New Roman"/>
          <w:color w:val="000000"/>
          <w:sz w:val="24"/>
          <w:szCs w:val="24"/>
        </w:rPr>
        <w:tab/>
      </w:r>
      <w:r>
        <w:rPr>
          <w:rFonts w:ascii="Times New Roman" w:hAnsi="Times New Roman"/>
          <w:sz w:val="24"/>
          <w:szCs w:val="24"/>
        </w:rPr>
        <w:t>Archív posúdi návrh a preverí jeho nadväznosť na predchádzajúce vyraďovacie konanie. Neúplný alebo nekvalitný návrh vráti na doplnenie alebo na prepracovanie. Môže vykonať odbornú archívnu prehliadku, posúdi dokumentárnu hodnotu spisov a vydá rozhodnutie, v ktorom stanoví, ktoré spisy majú trvalú dokumentárnu hodnotu a sú určené do trvalej archívnej starostlivosti a ktoré spisy nemajú trvalú dokumentárnu hodnotu a sú určené na zničenie</w:t>
      </w:r>
      <w:r>
        <w:rPr>
          <w:rFonts w:ascii="Times New Roman" w:hAnsi="Times New Roman"/>
          <w:sz w:val="24"/>
          <w:szCs w:val="24"/>
          <w:vertAlign w:val="superscript"/>
        </w:rPr>
        <w:t>.</w:t>
      </w:r>
      <w:r>
        <w:rPr>
          <w:rStyle w:val="Ukotveniepoznmkypodiarou"/>
          <w:rFonts w:ascii="Times New Roman" w:hAnsi="Times New Roman"/>
          <w:sz w:val="24"/>
          <w:szCs w:val="24"/>
        </w:rPr>
        <w:footnoteReference w:id="26"/>
      </w:r>
    </w:p>
    <w:p w:rsidR="00F22997" w:rsidRDefault="00670FEE">
      <w:pPr>
        <w:tabs>
          <w:tab w:val="center" w:pos="4513"/>
        </w:tabs>
        <w:suppressAutoHyphens/>
        <w:jc w:val="center"/>
      </w:pPr>
      <w:r>
        <w:rPr>
          <w:rFonts w:ascii="Times New Roman" w:hAnsi="Times New Roman"/>
          <w:b/>
          <w:sz w:val="24"/>
          <w:szCs w:val="24"/>
        </w:rPr>
        <w:t>Čl. 2</w:t>
      </w:r>
      <w:r w:rsidR="005B527E">
        <w:rPr>
          <w:rFonts w:ascii="Times New Roman" w:hAnsi="Times New Roman"/>
          <w:b/>
          <w:sz w:val="24"/>
          <w:szCs w:val="24"/>
        </w:rPr>
        <w:t>1</w:t>
      </w: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Preberanie spisov posúdených ako archívne dokumenty</w:t>
      </w:r>
    </w:p>
    <w:p w:rsidR="00F22997" w:rsidRDefault="00F22997">
      <w:pPr>
        <w:tabs>
          <w:tab w:val="center" w:pos="4513"/>
        </w:tabs>
        <w:suppressAutoHyphens/>
        <w:jc w:val="center"/>
        <w:rPr>
          <w:rFonts w:ascii="Times New Roman" w:hAnsi="Times New Roman"/>
          <w:sz w:val="24"/>
          <w:szCs w:val="24"/>
        </w:rPr>
      </w:pPr>
    </w:p>
    <w:p w:rsidR="00F22997" w:rsidRDefault="00670FEE">
      <w:pPr>
        <w:tabs>
          <w:tab w:val="center" w:pos="142"/>
        </w:tabs>
        <w:suppressAutoHyphens/>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Vyradenie spisov sa vyznačí v evidencii registratúrneho strediska.</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Škola zabezpečí všestrannú ochranu spisov, ktoré boli posúdené ako archívne dokumenty do času, kým ich archív  neprevezme do trvalej archívnej starostlivosti. Tieto spisy sa ukladajú oddelene od ostatných spisov.</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suppressAutoHyphens/>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Archív preberá do trvalej archívnej starostlivosti ucelené súbory archívnych dokumentov alebo ich ucelené časti uložené v označených úložných jednotkách protokolárne, v dohodnutej lehote. Dokladom o prevzatí archívnych dokumentov je dvojmo vyhotovený preberací protokol vyhotovený archívom.</w:t>
      </w:r>
      <w:r>
        <w:rPr>
          <w:rStyle w:val="Ukotveniepoznmkypodiarou"/>
          <w:rFonts w:ascii="Times New Roman" w:hAnsi="Times New Roman"/>
          <w:sz w:val="24"/>
          <w:szCs w:val="24"/>
        </w:rPr>
        <w:footnoteReference w:id="27"/>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Preberanie elektronických archívnych dokumentov upravuje osobitný predpis.</w:t>
      </w:r>
      <w:r>
        <w:rPr>
          <w:rStyle w:val="Ukotveniepoznmkypodiarou"/>
          <w:rFonts w:ascii="Times New Roman" w:hAnsi="Times New Roman"/>
          <w:sz w:val="24"/>
          <w:szCs w:val="24"/>
        </w:rPr>
        <w:footnoteReference w:id="28"/>
      </w:r>
      <w:r>
        <w:rPr>
          <w:rFonts w:ascii="Times New Roman" w:hAnsi="Times New Roman"/>
          <w:sz w:val="24"/>
          <w:szCs w:val="24"/>
        </w:rPr>
        <w:t xml:space="preserve"> Pri odovzdávaní elektronických  archívnych dokumentov škola postupuje podľa pokynov archívneho orgánu.</w:t>
      </w:r>
    </w:p>
    <w:p w:rsidR="00F22997" w:rsidRDefault="00F22997">
      <w:pPr>
        <w:tabs>
          <w:tab w:val="center" w:pos="4513"/>
        </w:tabs>
        <w:suppressAutoHyphens/>
        <w:rPr>
          <w:rFonts w:ascii="Times New Roman" w:hAnsi="Times New Roman"/>
          <w:b/>
          <w:sz w:val="24"/>
          <w:szCs w:val="24"/>
        </w:rPr>
      </w:pP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lastRenderedPageBreak/>
        <w:t>Čl. 2</w:t>
      </w:r>
      <w:r w:rsidR="005B527E">
        <w:rPr>
          <w:rFonts w:ascii="Times New Roman" w:hAnsi="Times New Roman"/>
          <w:b/>
          <w:sz w:val="24"/>
          <w:szCs w:val="24"/>
        </w:rPr>
        <w:t>2</w:t>
      </w: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Spisová rozluka</w:t>
      </w:r>
    </w:p>
    <w:p w:rsidR="00F22997" w:rsidRDefault="00F22997">
      <w:pPr>
        <w:tabs>
          <w:tab w:val="center" w:pos="4513"/>
        </w:tabs>
        <w:suppressAutoHyphens/>
        <w:rPr>
          <w:rFonts w:ascii="Times New Roman" w:hAnsi="Times New Roman"/>
          <w:sz w:val="24"/>
          <w:szCs w:val="24"/>
        </w:rPr>
      </w:pPr>
    </w:p>
    <w:p w:rsidR="00F22997" w:rsidRDefault="00670FEE">
      <w:pPr>
        <w:tabs>
          <w:tab w:val="center" w:pos="0"/>
        </w:tabs>
        <w:suppressAutoHyphens/>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Spisovú rozluku upravuje osobitný predpis.</w:t>
      </w:r>
      <w:r>
        <w:rPr>
          <w:rStyle w:val="Ukotveniepoznmkypodiarou"/>
          <w:rFonts w:ascii="Times New Roman" w:hAnsi="Times New Roman"/>
          <w:sz w:val="24"/>
          <w:szCs w:val="24"/>
        </w:rPr>
        <w:footnoteReference w:id="29"/>
      </w:r>
    </w:p>
    <w:p w:rsidR="00F22997" w:rsidRDefault="00F22997">
      <w:pPr>
        <w:tabs>
          <w:tab w:val="center" w:pos="4513"/>
        </w:tabs>
        <w:suppressAutoHyphens/>
        <w:rPr>
          <w:rFonts w:ascii="Times New Roman" w:hAnsi="Times New Roman"/>
          <w:sz w:val="24"/>
          <w:szCs w:val="24"/>
        </w:rPr>
      </w:pPr>
    </w:p>
    <w:p w:rsidR="00F22997" w:rsidRDefault="00670FEE" w:rsidP="00434FD2">
      <w:pPr>
        <w:suppressAutoHyphens/>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Spisová rozluka sa vykoná pri organizačných zmenách školy väčšieho rozsahu alebo pri zmene jej pôsobnosti.</w:t>
      </w:r>
    </w:p>
    <w:p w:rsidR="00F22997" w:rsidRDefault="00F22997">
      <w:pPr>
        <w:tabs>
          <w:tab w:val="center" w:pos="4513"/>
        </w:tabs>
        <w:suppressAutoHyphens/>
        <w:rPr>
          <w:rFonts w:ascii="Times New Roman" w:hAnsi="Times New Roman"/>
          <w:b/>
          <w:sz w:val="24"/>
          <w:szCs w:val="24"/>
        </w:rPr>
      </w:pP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Čl. 2</w:t>
      </w:r>
      <w:r w:rsidR="005B527E">
        <w:rPr>
          <w:rFonts w:ascii="Times New Roman" w:hAnsi="Times New Roman"/>
          <w:b/>
          <w:sz w:val="24"/>
          <w:szCs w:val="24"/>
        </w:rPr>
        <w:t>3</w:t>
      </w: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Správa registratúry v mimoriadnej situácii</w:t>
      </w:r>
    </w:p>
    <w:p w:rsidR="00F22997" w:rsidRDefault="00F22997">
      <w:pPr>
        <w:tabs>
          <w:tab w:val="center" w:pos="4513"/>
        </w:tabs>
        <w:suppressAutoHyphens/>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Správu registratúry v mimoriadnej situácii upravuje osobitný predpis.</w:t>
      </w:r>
      <w:r>
        <w:rPr>
          <w:rStyle w:val="Ukotveniepoznmkypodiarou"/>
          <w:rFonts w:ascii="Times New Roman" w:hAnsi="Times New Roman"/>
          <w:sz w:val="24"/>
          <w:szCs w:val="24"/>
        </w:rPr>
        <w:footnoteReference w:id="30"/>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Náhradnú evidenciu pri správe registratúry v mimoriadnej situácii škola vedie spravidla bez využitia elektronického systému správy registratúry, prostredníctvom registratúrneho denníka. </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Náhradná evidencia sa vedie v súlade s metodikou Ministerstva vnútra Slovenskej republiky, ktorá bude škole v prípade potreby poskytnutá.</w:t>
      </w:r>
    </w:p>
    <w:p w:rsidR="00F22997" w:rsidRDefault="00F22997" w:rsidP="00434FD2">
      <w:pPr>
        <w:tabs>
          <w:tab w:val="center" w:pos="4513"/>
        </w:tabs>
        <w:suppressAutoHyphens/>
        <w:jc w:val="both"/>
        <w:rPr>
          <w:rFonts w:ascii="Times New Roman" w:hAnsi="Times New Roman"/>
          <w:sz w:val="24"/>
          <w:szCs w:val="24"/>
        </w:rPr>
      </w:pPr>
    </w:p>
    <w:p w:rsidR="00F22997" w:rsidRDefault="00670FEE" w:rsidP="00434FD2">
      <w:pPr>
        <w:tabs>
          <w:tab w:val="center" w:pos="0"/>
        </w:tabs>
        <w:suppressAutoHyphens/>
        <w:jc w:val="both"/>
      </w:pPr>
      <w:r>
        <w:rPr>
          <w:rFonts w:ascii="Times New Roman" w:hAnsi="Times New Roman"/>
          <w:sz w:val="24"/>
          <w:szCs w:val="24"/>
        </w:rPr>
        <w:t>(4)</w:t>
      </w:r>
      <w:r>
        <w:rPr>
          <w:rFonts w:ascii="Times New Roman" w:hAnsi="Times New Roman"/>
          <w:sz w:val="24"/>
          <w:szCs w:val="24"/>
        </w:rPr>
        <w:tab/>
        <w:t>Číslo spisu evidovaného v náhradnej evidencii sa dopĺňa o  skratku „MS“ oddel</w:t>
      </w:r>
      <w:r w:rsidR="005B527E">
        <w:rPr>
          <w:rFonts w:ascii="Times New Roman" w:hAnsi="Times New Roman"/>
          <w:sz w:val="24"/>
          <w:szCs w:val="24"/>
        </w:rPr>
        <w:t>eného od roku pomlčkou. Napr.: M</w:t>
      </w:r>
      <w:r w:rsidR="001A041B">
        <w:rPr>
          <w:rFonts w:ascii="Times New Roman" w:hAnsi="Times New Roman"/>
          <w:sz w:val="24"/>
          <w:szCs w:val="24"/>
        </w:rPr>
        <w:t xml:space="preserve">Š PM </w:t>
      </w:r>
      <w:r>
        <w:rPr>
          <w:rFonts w:ascii="Times New Roman" w:hAnsi="Times New Roman"/>
          <w:sz w:val="24"/>
          <w:szCs w:val="24"/>
        </w:rPr>
        <w:t>12/202</w:t>
      </w:r>
      <w:r w:rsidR="005B527E">
        <w:rPr>
          <w:rFonts w:ascii="Times New Roman" w:hAnsi="Times New Roman"/>
          <w:sz w:val="24"/>
          <w:szCs w:val="24"/>
        </w:rPr>
        <w:t>2</w:t>
      </w:r>
      <w:r>
        <w:rPr>
          <w:rFonts w:ascii="Times New Roman" w:hAnsi="Times New Roman"/>
          <w:sz w:val="24"/>
          <w:szCs w:val="24"/>
        </w:rPr>
        <w:t>-MS</w:t>
      </w:r>
      <w:r>
        <w:rPr>
          <w:rFonts w:ascii="Times New Roman" w:hAnsi="Times New Roman"/>
          <w:i/>
          <w:sz w:val="24"/>
          <w:szCs w:val="24"/>
        </w:rPr>
        <w:t>.</w:t>
      </w:r>
    </w:p>
    <w:p w:rsidR="00F22997" w:rsidRDefault="00F22997" w:rsidP="00434FD2">
      <w:pPr>
        <w:tabs>
          <w:tab w:val="center" w:pos="0"/>
        </w:tabs>
        <w:suppressAutoHyphens/>
        <w:jc w:val="both"/>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F22997">
      <w:pPr>
        <w:tabs>
          <w:tab w:val="center" w:pos="0"/>
        </w:tabs>
        <w:suppressAutoHyphens/>
        <w:rPr>
          <w:rFonts w:ascii="Times New Roman" w:hAnsi="Times New Roman"/>
          <w:i/>
          <w:sz w:val="24"/>
          <w:szCs w:val="24"/>
        </w:rPr>
      </w:pPr>
    </w:p>
    <w:p w:rsidR="00F22997" w:rsidRDefault="00670FEE">
      <w:pPr>
        <w:tabs>
          <w:tab w:val="center" w:pos="4513"/>
        </w:tabs>
        <w:suppressAutoHyphens/>
        <w:jc w:val="center"/>
      </w:pPr>
      <w:r>
        <w:rPr>
          <w:rFonts w:ascii="Times New Roman" w:hAnsi="Times New Roman"/>
          <w:b/>
          <w:sz w:val="24"/>
          <w:szCs w:val="24"/>
        </w:rPr>
        <w:t>Čl. 2</w:t>
      </w:r>
      <w:r w:rsidR="00D21805">
        <w:rPr>
          <w:rFonts w:ascii="Times New Roman" w:hAnsi="Times New Roman"/>
          <w:b/>
          <w:sz w:val="24"/>
          <w:szCs w:val="24"/>
        </w:rPr>
        <w:t>4</w:t>
      </w:r>
    </w:p>
    <w:p w:rsidR="00F22997" w:rsidRDefault="00670FEE">
      <w:pPr>
        <w:tabs>
          <w:tab w:val="center" w:pos="4513"/>
        </w:tabs>
        <w:suppressAutoHyphens/>
        <w:jc w:val="center"/>
        <w:rPr>
          <w:rFonts w:ascii="Times New Roman" w:hAnsi="Times New Roman"/>
          <w:sz w:val="24"/>
          <w:szCs w:val="24"/>
        </w:rPr>
      </w:pPr>
      <w:r>
        <w:rPr>
          <w:rFonts w:ascii="Times New Roman" w:hAnsi="Times New Roman"/>
          <w:b/>
          <w:sz w:val="24"/>
          <w:szCs w:val="24"/>
        </w:rPr>
        <w:t>Záverečné ustanovenia</w:t>
      </w:r>
    </w:p>
    <w:p w:rsidR="00F22997" w:rsidRDefault="00F22997">
      <w:pPr>
        <w:tabs>
          <w:tab w:val="center" w:pos="4513"/>
        </w:tabs>
        <w:suppressAutoHyphens/>
        <w:jc w:val="center"/>
        <w:rPr>
          <w:rFonts w:ascii="Times New Roman" w:hAnsi="Times New Roman"/>
          <w:sz w:val="24"/>
          <w:szCs w:val="24"/>
        </w:rPr>
      </w:pPr>
    </w:p>
    <w:p w:rsidR="00F22997" w:rsidRDefault="00670FEE">
      <w:pPr>
        <w:tabs>
          <w:tab w:val="center" w:pos="4513"/>
        </w:tabs>
        <w:suppressAutoHyphens/>
        <w:rPr>
          <w:rFonts w:ascii="Times New Roman" w:hAnsi="Times New Roman"/>
          <w:sz w:val="24"/>
          <w:szCs w:val="24"/>
        </w:rPr>
      </w:pPr>
      <w:r>
        <w:rPr>
          <w:rFonts w:ascii="Times New Roman" w:hAnsi="Times New Roman"/>
          <w:sz w:val="24"/>
          <w:szCs w:val="24"/>
        </w:rPr>
        <w:t xml:space="preserve">Zrušuje sa </w:t>
      </w:r>
      <w:r w:rsidR="005B527E">
        <w:rPr>
          <w:rFonts w:ascii="Times New Roman" w:hAnsi="Times New Roman"/>
          <w:sz w:val="24"/>
          <w:szCs w:val="24"/>
        </w:rPr>
        <w:t>registra</w:t>
      </w:r>
      <w:r w:rsidR="00BE7890">
        <w:rPr>
          <w:rFonts w:ascii="Times New Roman" w:hAnsi="Times New Roman"/>
          <w:sz w:val="24"/>
          <w:szCs w:val="24"/>
        </w:rPr>
        <w:t>túrny poriadok účinný 01.04</w:t>
      </w:r>
      <w:r w:rsidR="001D2F0C">
        <w:rPr>
          <w:rFonts w:ascii="Times New Roman" w:hAnsi="Times New Roman"/>
          <w:sz w:val="24"/>
          <w:szCs w:val="24"/>
        </w:rPr>
        <w:t>.2017</w:t>
      </w:r>
    </w:p>
    <w:p w:rsidR="00F22997" w:rsidRDefault="00F22997">
      <w:pPr>
        <w:tabs>
          <w:tab w:val="center" w:pos="4513"/>
        </w:tabs>
        <w:suppressAutoHyphens/>
        <w:jc w:val="center"/>
        <w:rPr>
          <w:rFonts w:ascii="Times New Roman" w:hAnsi="Times New Roman"/>
          <w:sz w:val="24"/>
          <w:szCs w:val="24"/>
        </w:rPr>
      </w:pPr>
    </w:p>
    <w:p w:rsidR="00F22997" w:rsidRDefault="00F22997">
      <w:pPr>
        <w:tabs>
          <w:tab w:val="center" w:pos="4513"/>
        </w:tabs>
        <w:suppressAutoHyphens/>
        <w:jc w:val="center"/>
        <w:rPr>
          <w:rFonts w:ascii="Times New Roman" w:hAnsi="Times New Roman"/>
          <w:sz w:val="24"/>
          <w:szCs w:val="24"/>
        </w:rPr>
      </w:pPr>
    </w:p>
    <w:p w:rsidR="00F22997" w:rsidRDefault="00F22997">
      <w:pPr>
        <w:tabs>
          <w:tab w:val="center" w:pos="4513"/>
        </w:tabs>
        <w:suppressAutoHyphens/>
        <w:jc w:val="center"/>
        <w:rPr>
          <w:rFonts w:ascii="Times New Roman" w:hAnsi="Times New Roman"/>
          <w:sz w:val="24"/>
          <w:szCs w:val="24"/>
        </w:rPr>
      </w:pPr>
    </w:p>
    <w:p w:rsidR="00F22997" w:rsidRDefault="00F22997">
      <w:pPr>
        <w:tabs>
          <w:tab w:val="center" w:pos="4513"/>
        </w:tabs>
        <w:suppressAutoHyphens/>
        <w:jc w:val="center"/>
        <w:rPr>
          <w:rFonts w:ascii="Times New Roman" w:hAnsi="Times New Roman"/>
          <w:sz w:val="24"/>
          <w:szCs w:val="24"/>
        </w:rPr>
      </w:pPr>
    </w:p>
    <w:p w:rsidR="00F22997" w:rsidRDefault="00670FEE">
      <w:pPr>
        <w:tabs>
          <w:tab w:val="center" w:pos="4513"/>
        </w:tabs>
        <w:suppressAutoHyphens/>
        <w:jc w:val="center"/>
        <w:rPr>
          <w:rFonts w:ascii="Times New Roman" w:hAnsi="Times New Roman"/>
          <w:b/>
          <w:bCs/>
          <w:sz w:val="24"/>
          <w:szCs w:val="24"/>
        </w:rPr>
      </w:pPr>
      <w:r>
        <w:rPr>
          <w:rFonts w:ascii="Times New Roman" w:hAnsi="Times New Roman"/>
          <w:b/>
          <w:bCs/>
          <w:sz w:val="24"/>
          <w:szCs w:val="24"/>
        </w:rPr>
        <w:t>Čl. 2</w:t>
      </w:r>
      <w:r w:rsidR="00D21805">
        <w:rPr>
          <w:rFonts w:ascii="Times New Roman" w:hAnsi="Times New Roman"/>
          <w:b/>
          <w:bCs/>
          <w:sz w:val="24"/>
          <w:szCs w:val="24"/>
        </w:rPr>
        <w:t>5</w:t>
      </w:r>
    </w:p>
    <w:p w:rsidR="00F22997" w:rsidRDefault="00670FEE" w:rsidP="00D21805">
      <w:pPr>
        <w:tabs>
          <w:tab w:val="center" w:pos="4513"/>
        </w:tabs>
        <w:suppressAutoHyphens/>
        <w:jc w:val="both"/>
      </w:pPr>
      <w:r>
        <w:rPr>
          <w:rFonts w:ascii="Times New Roman" w:hAnsi="Times New Roman"/>
          <w:bCs/>
          <w:sz w:val="24"/>
          <w:szCs w:val="24"/>
        </w:rPr>
        <w:t xml:space="preserve">Tento registratúrny poriadok nadobúda účinnosť </w:t>
      </w:r>
      <w:r w:rsidR="00D21805">
        <w:rPr>
          <w:rFonts w:ascii="Times New Roman" w:hAnsi="Times New Roman"/>
          <w:bCs/>
          <w:sz w:val="24"/>
          <w:szCs w:val="24"/>
        </w:rPr>
        <w:t xml:space="preserve">01. </w:t>
      </w:r>
      <w:r w:rsidR="003150D3">
        <w:rPr>
          <w:rFonts w:ascii="Times New Roman" w:hAnsi="Times New Roman"/>
          <w:bCs/>
          <w:sz w:val="24"/>
          <w:szCs w:val="24"/>
        </w:rPr>
        <w:t>m</w:t>
      </w:r>
      <w:r w:rsidR="00D21805">
        <w:rPr>
          <w:rFonts w:ascii="Times New Roman" w:hAnsi="Times New Roman"/>
          <w:bCs/>
          <w:sz w:val="24"/>
          <w:szCs w:val="24"/>
        </w:rPr>
        <w:t>arca 2022.</w:t>
      </w:r>
    </w:p>
    <w:p w:rsidR="00F22997" w:rsidRDefault="00F22997">
      <w:pPr>
        <w:tabs>
          <w:tab w:val="center" w:pos="4513"/>
        </w:tabs>
        <w:suppressAutoHyphens/>
        <w:rPr>
          <w:rFonts w:ascii="Times New Roman" w:hAnsi="Times New Roman"/>
          <w:sz w:val="24"/>
          <w:szCs w:val="24"/>
        </w:rPr>
      </w:pPr>
    </w:p>
    <w:p w:rsidR="00F22997" w:rsidRDefault="001D2F0C">
      <w:pPr>
        <w:tabs>
          <w:tab w:val="center" w:pos="4513"/>
        </w:tabs>
        <w:suppressAutoHyphens/>
        <w:rPr>
          <w:rFonts w:ascii="Times New Roman" w:hAnsi="Times New Roman"/>
          <w:bCs/>
          <w:i/>
          <w:sz w:val="24"/>
          <w:szCs w:val="24"/>
        </w:rPr>
      </w:pPr>
      <w:r>
        <w:rPr>
          <w:rFonts w:ascii="Times New Roman" w:hAnsi="Times New Roman"/>
          <w:bCs/>
          <w:sz w:val="24"/>
          <w:szCs w:val="24"/>
        </w:rPr>
        <w:t>Číslo spisu –</w:t>
      </w:r>
      <w:r w:rsidR="00CE7F9A">
        <w:rPr>
          <w:rFonts w:ascii="Times New Roman" w:hAnsi="Times New Roman"/>
          <w:bCs/>
          <w:sz w:val="24"/>
          <w:szCs w:val="24"/>
        </w:rPr>
        <w:t xml:space="preserve"> MS PM 1</w:t>
      </w:r>
      <w:r w:rsidR="00BE7890">
        <w:rPr>
          <w:rFonts w:ascii="Times New Roman" w:hAnsi="Times New Roman"/>
          <w:bCs/>
          <w:sz w:val="24"/>
          <w:szCs w:val="24"/>
        </w:rPr>
        <w:t>3</w:t>
      </w:r>
      <w:r>
        <w:rPr>
          <w:rFonts w:ascii="Times New Roman" w:hAnsi="Times New Roman"/>
          <w:bCs/>
          <w:sz w:val="24"/>
          <w:szCs w:val="24"/>
        </w:rPr>
        <w:t>/2022</w:t>
      </w:r>
    </w:p>
    <w:p w:rsidR="00F22997" w:rsidRDefault="00F22997">
      <w:pPr>
        <w:tabs>
          <w:tab w:val="center" w:pos="4513"/>
        </w:tabs>
        <w:suppressAutoHyphens/>
        <w:rPr>
          <w:rFonts w:ascii="Times New Roman" w:hAnsi="Times New Roman"/>
          <w:bCs/>
          <w:sz w:val="24"/>
          <w:szCs w:val="24"/>
        </w:rPr>
      </w:pPr>
    </w:p>
    <w:p w:rsidR="00F22997" w:rsidRDefault="00F22997">
      <w:pPr>
        <w:tabs>
          <w:tab w:val="center" w:pos="4513"/>
        </w:tabs>
        <w:suppressAutoHyphens/>
        <w:rPr>
          <w:rFonts w:ascii="Times New Roman" w:hAnsi="Times New Roman"/>
          <w:bCs/>
          <w:sz w:val="24"/>
          <w:szCs w:val="24"/>
        </w:rPr>
      </w:pPr>
    </w:p>
    <w:p w:rsidR="00434FD2" w:rsidRDefault="00434FD2">
      <w:pPr>
        <w:tabs>
          <w:tab w:val="center" w:pos="4513"/>
        </w:tabs>
        <w:suppressAutoHyphens/>
        <w:rPr>
          <w:rFonts w:ascii="Times New Roman" w:hAnsi="Times New Roman"/>
          <w:bCs/>
          <w:sz w:val="24"/>
          <w:szCs w:val="24"/>
        </w:rPr>
      </w:pPr>
    </w:p>
    <w:p w:rsidR="00434FD2" w:rsidRDefault="00434FD2">
      <w:pPr>
        <w:tabs>
          <w:tab w:val="center" w:pos="4513"/>
        </w:tabs>
        <w:suppressAutoHyphens/>
        <w:rPr>
          <w:rFonts w:ascii="Times New Roman" w:hAnsi="Times New Roman"/>
          <w:bCs/>
          <w:sz w:val="24"/>
          <w:szCs w:val="24"/>
        </w:rPr>
      </w:pPr>
    </w:p>
    <w:p w:rsidR="00F22997" w:rsidRDefault="00670FEE">
      <w:pPr>
        <w:tabs>
          <w:tab w:val="center" w:pos="4513"/>
        </w:tabs>
        <w:suppressAutoHyphens/>
        <w:rPr>
          <w:rFonts w:ascii="Times New Roman" w:hAnsi="Times New Roman"/>
          <w:sz w:val="24"/>
          <w:szCs w:val="24"/>
        </w:rPr>
      </w:pPr>
      <w:r>
        <w:rPr>
          <w:rFonts w:ascii="Times New Roman" w:hAnsi="Times New Roman"/>
          <w:bCs/>
          <w:sz w:val="24"/>
          <w:szCs w:val="24"/>
        </w:rPr>
        <w:tab/>
        <w:t xml:space="preserve">                                                                                 .............................................</w:t>
      </w:r>
    </w:p>
    <w:p w:rsidR="00F22997" w:rsidRPr="00D21805" w:rsidRDefault="00670FEE">
      <w:pPr>
        <w:tabs>
          <w:tab w:val="center" w:pos="4513"/>
        </w:tabs>
        <w:suppressAutoHyphens/>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sidR="001D2F0C">
        <w:rPr>
          <w:rFonts w:ascii="Times New Roman" w:hAnsi="Times New Roman"/>
          <w:sz w:val="24"/>
          <w:szCs w:val="24"/>
        </w:rPr>
        <w:t xml:space="preserve">                    </w:t>
      </w:r>
      <w:r w:rsidR="00B615CF" w:rsidRPr="00D21805">
        <w:rPr>
          <w:rFonts w:ascii="Times New Roman" w:hAnsi="Times New Roman"/>
          <w:bCs/>
          <w:sz w:val="24"/>
          <w:szCs w:val="24"/>
        </w:rPr>
        <w:t xml:space="preserve"> Jana Malcovičová</w:t>
      </w:r>
    </w:p>
    <w:p w:rsidR="00D21805" w:rsidRPr="00D21805" w:rsidRDefault="00D21805">
      <w:pPr>
        <w:tabs>
          <w:tab w:val="center" w:pos="4513"/>
        </w:tabs>
        <w:suppressAutoHyphens/>
        <w:rPr>
          <w:rFonts w:ascii="Times New Roman" w:hAnsi="Times New Roman"/>
          <w:bCs/>
          <w:sz w:val="24"/>
          <w:szCs w:val="24"/>
        </w:rPr>
      </w:pPr>
      <w:r w:rsidRPr="00D21805">
        <w:rPr>
          <w:rFonts w:ascii="Times New Roman" w:hAnsi="Times New Roman"/>
          <w:bCs/>
          <w:sz w:val="24"/>
          <w:szCs w:val="24"/>
        </w:rPr>
        <w:tab/>
      </w:r>
      <w:r w:rsidRPr="00D21805">
        <w:rPr>
          <w:rFonts w:ascii="Times New Roman" w:hAnsi="Times New Roman"/>
          <w:bCs/>
          <w:sz w:val="24"/>
          <w:szCs w:val="24"/>
        </w:rPr>
        <w:tab/>
      </w:r>
      <w:r w:rsidRPr="00D21805">
        <w:rPr>
          <w:rFonts w:ascii="Times New Roman" w:hAnsi="Times New Roman"/>
          <w:bCs/>
          <w:sz w:val="24"/>
          <w:szCs w:val="24"/>
        </w:rPr>
        <w:tab/>
      </w:r>
      <w:r w:rsidRPr="00D21805">
        <w:rPr>
          <w:rFonts w:ascii="Times New Roman" w:hAnsi="Times New Roman"/>
          <w:bCs/>
          <w:sz w:val="24"/>
          <w:szCs w:val="24"/>
        </w:rPr>
        <w:tab/>
      </w:r>
      <w:r w:rsidRPr="00D21805">
        <w:rPr>
          <w:rFonts w:ascii="Times New Roman" w:hAnsi="Times New Roman"/>
          <w:bCs/>
          <w:sz w:val="24"/>
          <w:szCs w:val="24"/>
        </w:rPr>
        <w:tab/>
        <w:t xml:space="preserve">    riaditeľka </w:t>
      </w:r>
      <w:r w:rsidR="00BE7890">
        <w:rPr>
          <w:rFonts w:ascii="Times New Roman" w:hAnsi="Times New Roman"/>
          <w:bCs/>
          <w:sz w:val="24"/>
          <w:szCs w:val="24"/>
        </w:rPr>
        <w:t>MŠ</w:t>
      </w:r>
    </w:p>
    <w:p w:rsidR="00F22997" w:rsidRDefault="00F22997">
      <w:pPr>
        <w:spacing w:line="240" w:lineRule="auto"/>
        <w:ind w:left="426" w:hanging="426"/>
        <w:jc w:val="center"/>
        <w:rPr>
          <w:rFonts w:ascii="Arial" w:hAnsi="Arial" w:cs="Arial"/>
          <w:b/>
          <w:bCs/>
          <w:sz w:val="24"/>
          <w:szCs w:val="24"/>
        </w:rPr>
      </w:pPr>
    </w:p>
    <w:p w:rsidR="00F22997" w:rsidRDefault="00F22997">
      <w:pPr>
        <w:spacing w:line="240" w:lineRule="auto"/>
        <w:rPr>
          <w:rFonts w:ascii="Times New Roman" w:hAnsi="Times New Roman"/>
          <w:sz w:val="24"/>
          <w:szCs w:val="24"/>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947EC4" w:rsidRDefault="00947EC4" w:rsidP="004C1306">
      <w:pPr>
        <w:tabs>
          <w:tab w:val="left" w:pos="-720"/>
        </w:tabs>
        <w:suppressAutoHyphens/>
        <w:jc w:val="center"/>
        <w:rPr>
          <w:rFonts w:ascii="Times New Roman" w:hAnsi="Times New Roman"/>
        </w:rPr>
      </w:pPr>
    </w:p>
    <w:p w:rsidR="004C1306" w:rsidRDefault="00670FEE" w:rsidP="004C1306">
      <w:pPr>
        <w:tabs>
          <w:tab w:val="left" w:pos="-720"/>
        </w:tabs>
        <w:suppressAutoHyphens/>
        <w:jc w:val="center"/>
        <w:rPr>
          <w:rFonts w:ascii="Times New Roman" w:hAnsi="Times New Roman"/>
          <w:bCs/>
          <w:iCs/>
          <w:spacing w:val="-3"/>
          <w:sz w:val="24"/>
          <w:szCs w:val="24"/>
        </w:rPr>
      </w:pPr>
      <w:r>
        <w:rPr>
          <w:rFonts w:ascii="Times New Roman" w:hAnsi="Times New Roman"/>
        </w:rPr>
        <w:lastRenderedPageBreak/>
        <w:t>Príloha č. 1 k</w:t>
      </w:r>
      <w:r w:rsidR="004C1306">
        <w:rPr>
          <w:rFonts w:ascii="Times New Roman" w:hAnsi="Times New Roman"/>
        </w:rPr>
        <w:t xml:space="preserve"> i</w:t>
      </w:r>
      <w:r w:rsidR="004C1306">
        <w:rPr>
          <w:rFonts w:ascii="Times New Roman" w:hAnsi="Times New Roman"/>
          <w:bCs/>
          <w:iCs/>
          <w:spacing w:val="-3"/>
          <w:sz w:val="24"/>
          <w:szCs w:val="24"/>
        </w:rPr>
        <w:t xml:space="preserve">nternej </w:t>
      </w:r>
      <w:r w:rsidR="004C1306" w:rsidRPr="00B615CF">
        <w:rPr>
          <w:rFonts w:ascii="Times New Roman" w:hAnsi="Times New Roman"/>
          <w:bCs/>
          <w:iCs/>
          <w:spacing w:val="-3"/>
          <w:sz w:val="24"/>
          <w:szCs w:val="24"/>
        </w:rPr>
        <w:t>smernici</w:t>
      </w:r>
      <w:r w:rsidR="00B615CF">
        <w:rPr>
          <w:rFonts w:ascii="Times New Roman" w:hAnsi="Times New Roman"/>
          <w:bCs/>
          <w:iCs/>
          <w:spacing w:val="-3"/>
          <w:sz w:val="24"/>
          <w:szCs w:val="24"/>
        </w:rPr>
        <w:t xml:space="preserve"> č. 1/2022 </w:t>
      </w:r>
      <w:r w:rsidR="004C1306" w:rsidRPr="00B615CF">
        <w:rPr>
          <w:rFonts w:ascii="Times New Roman" w:hAnsi="Times New Roman"/>
          <w:bCs/>
          <w:iCs/>
          <w:spacing w:val="-3"/>
          <w:sz w:val="24"/>
          <w:szCs w:val="24"/>
        </w:rPr>
        <w:t>Materskej školy</w:t>
      </w:r>
      <w:r w:rsidR="004C1306">
        <w:rPr>
          <w:rFonts w:ascii="Times New Roman" w:hAnsi="Times New Roman"/>
          <w:bCs/>
          <w:iCs/>
          <w:spacing w:val="-3"/>
          <w:sz w:val="24"/>
          <w:szCs w:val="24"/>
        </w:rPr>
        <w:t xml:space="preserve"> v Popudinských Močidľanoch</w:t>
      </w: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rPr>
          <w:rFonts w:ascii="Times New Roman" w:hAnsi="Times New Roman"/>
          <w:b/>
          <w:u w:val="single"/>
        </w:rPr>
      </w:pPr>
    </w:p>
    <w:p w:rsidR="00F22997" w:rsidRDefault="00670FEE">
      <w:pPr>
        <w:spacing w:line="240" w:lineRule="auto"/>
        <w:rPr>
          <w:rFonts w:ascii="Times New Roman" w:hAnsi="Times New Roman"/>
        </w:rPr>
      </w:pPr>
      <w:r>
        <w:rPr>
          <w:rFonts w:ascii="Times New Roman" w:hAnsi="Times New Roman"/>
          <w:b/>
          <w:u w:val="single"/>
        </w:rPr>
        <w:t>REGISTRATÚRNY PLÁN</w:t>
      </w:r>
    </w:p>
    <w:p w:rsidR="00F22997" w:rsidRDefault="00F22997">
      <w:pPr>
        <w:spacing w:line="240" w:lineRule="auto"/>
        <w:ind w:left="426" w:hanging="426"/>
        <w:jc w:val="right"/>
        <w:rPr>
          <w:rFonts w:ascii="Times New Roman" w:hAnsi="Times New Roman"/>
        </w:rPr>
      </w:pPr>
    </w:p>
    <w:tbl>
      <w:tblPr>
        <w:tblW w:w="9654" w:type="dxa"/>
        <w:tblInd w:w="45" w:type="dxa"/>
        <w:tblBorders>
          <w:bottom w:val="single" w:sz="8" w:space="0" w:color="00000A"/>
          <w:insideH w:val="single" w:sz="8" w:space="0" w:color="00000A"/>
        </w:tblBorders>
        <w:tblCellMar>
          <w:left w:w="70" w:type="dxa"/>
          <w:right w:w="70" w:type="dxa"/>
        </w:tblCellMar>
        <w:tblLook w:val="04A0" w:firstRow="1" w:lastRow="0" w:firstColumn="1" w:lastColumn="0" w:noHBand="0" w:noVBand="1"/>
      </w:tblPr>
      <w:tblGrid>
        <w:gridCol w:w="1424"/>
        <w:gridCol w:w="1984"/>
        <w:gridCol w:w="5112"/>
        <w:gridCol w:w="1134"/>
      </w:tblGrid>
      <w:tr w:rsidR="00F22997" w:rsidTr="002866EA">
        <w:trPr>
          <w:trHeight w:val="316"/>
        </w:trPr>
        <w:tc>
          <w:tcPr>
            <w:tcW w:w="1424"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Registratúrna</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bottom"/>
          </w:tcPr>
          <w:p w:rsidR="00F22997" w:rsidRDefault="00F22997">
            <w:pPr>
              <w:spacing w:line="240" w:lineRule="auto"/>
              <w:rPr>
                <w:rFonts w:ascii="Times New Roman" w:eastAsia="Times New Roman" w:hAnsi="Times New Roman"/>
                <w:sz w:val="24"/>
                <w:szCs w:val="24"/>
              </w:rPr>
            </w:pP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Názov vecnej skupiny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Znak hodnoty</w:t>
            </w:r>
          </w:p>
        </w:tc>
      </w:tr>
      <w:tr w:rsidR="00F22997" w:rsidTr="002866EA">
        <w:trPr>
          <w:trHeight w:val="316"/>
        </w:trPr>
        <w:tc>
          <w:tcPr>
            <w:tcW w:w="1424" w:type="dxa"/>
            <w:tcBorders>
              <w:top w:val="single" w:sz="4" w:space="0" w:color="auto"/>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značka</w:t>
            </w:r>
          </w:p>
        </w:tc>
        <w:tc>
          <w:tcPr>
            <w:tcW w:w="1984" w:type="dxa"/>
            <w:tcBorders>
              <w:top w:val="single" w:sz="4" w:space="0" w:color="auto"/>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5112" w:type="dxa"/>
            <w:tcBorders>
              <w:top w:val="single" w:sz="4" w:space="0" w:color="auto"/>
              <w:right w:val="single" w:sz="8"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134" w:type="dxa"/>
            <w:tcBorders>
              <w:top w:val="single" w:sz="4" w:space="0" w:color="auto"/>
              <w:right w:val="single" w:sz="8"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Lehota uloženia</w:t>
            </w:r>
          </w:p>
        </w:tc>
      </w:tr>
      <w:tr w:rsidR="00F22997" w:rsidTr="002866EA">
        <w:trPr>
          <w:trHeight w:val="316"/>
        </w:trPr>
        <w:tc>
          <w:tcPr>
            <w:tcW w:w="1424" w:type="dxa"/>
            <w:tcBorders>
              <w:left w:val="single" w:sz="8" w:space="0" w:color="00000A"/>
              <w:bottom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RZ</w:t>
            </w:r>
          </w:p>
        </w:tc>
        <w:tc>
          <w:tcPr>
            <w:tcW w:w="7096" w:type="dxa"/>
            <w:gridSpan w:val="2"/>
            <w:tcBorders>
              <w:left w:val="single" w:sz="8" w:space="0" w:color="00000A"/>
              <w:bottom w:val="single" w:sz="4" w:space="0" w:color="00000A"/>
              <w:right w:val="single" w:sz="8" w:space="0" w:color="000001"/>
            </w:tcBorders>
            <w:shd w:val="clear" w:color="auto" w:fill="auto"/>
            <w:tcMar>
              <w:left w:w="60" w:type="dxa"/>
            </w:tcMar>
            <w:vAlign w:val="bottom"/>
          </w:tcPr>
          <w:p w:rsidR="00F22997" w:rsidRDefault="00F22997">
            <w:pPr>
              <w:spacing w:line="240" w:lineRule="auto"/>
              <w:rPr>
                <w:rFonts w:ascii="Times New Roman" w:eastAsia="Times New Roman" w:hAnsi="Times New Roman"/>
                <w:sz w:val="24"/>
                <w:szCs w:val="24"/>
              </w:rPr>
            </w:pP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ZH - LU</w:t>
            </w:r>
          </w:p>
        </w:tc>
      </w:tr>
      <w:tr w:rsidR="00F22997" w:rsidTr="002866EA">
        <w:trPr>
          <w:trHeight w:val="80"/>
        </w:trPr>
        <w:tc>
          <w:tcPr>
            <w:tcW w:w="1424" w:type="dxa"/>
            <w:tcBorders>
              <w:top w:val="single" w:sz="4" w:space="0" w:color="00000A"/>
              <w:left w:val="single" w:sz="8" w:space="0" w:color="00000A"/>
              <w:bottom w:val="single" w:sz="4" w:space="0" w:color="00000A"/>
            </w:tcBorders>
            <w:shd w:val="clear" w:color="auto" w:fill="auto"/>
            <w:tcMar>
              <w:left w:w="60" w:type="dxa"/>
            </w:tcMar>
            <w:vAlign w:val="bottom"/>
          </w:tcPr>
          <w:p w:rsidR="00F22997" w:rsidRDefault="00F22997">
            <w:pPr>
              <w:spacing w:line="240" w:lineRule="auto"/>
              <w:rPr>
                <w:rFonts w:ascii="Times New Roman" w:eastAsia="Times New Roman" w:hAnsi="Times New Roman"/>
                <w:sz w:val="24"/>
                <w:szCs w:val="24"/>
              </w:rPr>
            </w:pPr>
          </w:p>
        </w:tc>
        <w:tc>
          <w:tcPr>
            <w:tcW w:w="7096" w:type="dxa"/>
            <w:gridSpan w:val="2"/>
            <w:tcBorders>
              <w:top w:val="single" w:sz="4" w:space="0" w:color="00000A"/>
              <w:left w:val="single" w:sz="8" w:space="0" w:color="00000A"/>
              <w:bottom w:val="single" w:sz="4" w:space="0" w:color="00000A"/>
              <w:right w:val="single" w:sz="8" w:space="0" w:color="000001"/>
            </w:tcBorders>
            <w:shd w:val="clear" w:color="auto" w:fill="auto"/>
            <w:tcMar>
              <w:left w:w="60" w:type="dxa"/>
            </w:tcMar>
            <w:vAlign w:val="bottom"/>
          </w:tcPr>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V    Všeobecná agenda</w:t>
            </w:r>
          </w:p>
        </w:tc>
        <w:tc>
          <w:tcPr>
            <w:tcW w:w="1134" w:type="dxa"/>
            <w:tcBorders>
              <w:top w:val="single" w:sz="4" w:space="0" w:color="00000A"/>
              <w:bottom w:val="single" w:sz="4" w:space="0" w:color="00000A"/>
              <w:right w:val="single" w:sz="8" w:space="0" w:color="00000A"/>
            </w:tcBorders>
            <w:shd w:val="clear" w:color="auto" w:fill="auto"/>
            <w:vAlign w:val="bottom"/>
          </w:tcPr>
          <w:p w:rsidR="00F22997" w:rsidRDefault="00F22997">
            <w:pPr>
              <w:spacing w:line="240" w:lineRule="auto"/>
              <w:jc w:val="center"/>
              <w:rPr>
                <w:rFonts w:ascii="Times New Roman" w:eastAsia="Times New Roman" w:hAnsi="Times New Roman"/>
                <w:sz w:val="24"/>
                <w:szCs w:val="24"/>
              </w:rPr>
            </w:pPr>
          </w:p>
        </w:tc>
      </w:tr>
      <w:tr w:rsidR="00F22997" w:rsidTr="002866EA">
        <w:trPr>
          <w:trHeight w:val="316"/>
        </w:trPr>
        <w:tc>
          <w:tcPr>
            <w:tcW w:w="1424" w:type="dxa"/>
            <w:tcBorders>
              <w:top w:val="single" w:sz="4"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VA</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Analýzy a rozbory a vyhodnotenia školského roka</w:t>
            </w:r>
          </w:p>
        </w:tc>
        <w:tc>
          <w:tcPr>
            <w:tcW w:w="1134" w:type="dxa"/>
            <w:tcBorders>
              <w:top w:val="single" w:sz="4"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VA1</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Vlastné - ročné a dlhodobé</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VA2</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Vlastné - krátkodobé</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VA3</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Riadených organizácií</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VB</w:t>
            </w:r>
          </w:p>
        </w:tc>
        <w:tc>
          <w:tcPr>
            <w:tcW w:w="7096" w:type="dxa"/>
            <w:gridSpan w:val="2"/>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Projekty a programy školy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VC</w:t>
            </w:r>
          </w:p>
        </w:tc>
        <w:tc>
          <w:tcPr>
            <w:tcW w:w="7096" w:type="dxa"/>
            <w:gridSpan w:val="2"/>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Koncepcia rozvoja školy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VD</w:t>
            </w:r>
          </w:p>
        </w:tc>
        <w:tc>
          <w:tcPr>
            <w:tcW w:w="7096" w:type="dxa"/>
            <w:gridSpan w:val="2"/>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Delimitačné protokoly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VE</w:t>
            </w:r>
          </w:p>
        </w:tc>
        <w:tc>
          <w:tcPr>
            <w:tcW w:w="7096" w:type="dxa"/>
            <w:gridSpan w:val="2"/>
            <w:tcBorders>
              <w:top w:val="single" w:sz="4" w:space="0" w:color="00000A"/>
              <w:bottom w:val="single" w:sz="4" w:space="0" w:color="00000A"/>
              <w:right w:val="single" w:sz="4" w:space="0" w:color="000001"/>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Evidencie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VF</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Bežná korešpondencia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VG</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Sprístupnenie informácií v súlade so zákonom o slobodnom prístupe k informáciám</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VG1</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Poskytnutie informácie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VG2</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Rozhodnutie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VH</w:t>
            </w:r>
          </w:p>
        </w:tc>
        <w:tc>
          <w:tcPr>
            <w:tcW w:w="7096" w:type="dxa"/>
            <w:gridSpan w:val="2"/>
            <w:tcBorders>
              <w:top w:val="single" w:sz="4" w:space="0" w:color="00000A"/>
              <w:bottom w:val="single" w:sz="4" w:space="0" w:color="00000A"/>
              <w:right w:val="single" w:sz="4" w:space="0" w:color="000001"/>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Komisie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VI</w:t>
            </w:r>
          </w:p>
        </w:tc>
        <w:tc>
          <w:tcPr>
            <w:tcW w:w="7096" w:type="dxa"/>
            <w:gridSpan w:val="2"/>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Metodická a koordinačná činnosť</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VJ</w:t>
            </w:r>
          </w:p>
        </w:tc>
        <w:tc>
          <w:tcPr>
            <w:tcW w:w="1984" w:type="dxa"/>
            <w:tcBorders>
              <w:bottom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Petície</w:t>
            </w:r>
          </w:p>
        </w:tc>
        <w:tc>
          <w:tcPr>
            <w:tcW w:w="5112"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VK</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Kontroly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VL</w:t>
            </w:r>
          </w:p>
        </w:tc>
        <w:tc>
          <w:tcPr>
            <w:tcW w:w="7096" w:type="dxa"/>
            <w:gridSpan w:val="2"/>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Sťažnosti, podnety, oznámenia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VM</w:t>
            </w:r>
          </w:p>
        </w:tc>
        <w:tc>
          <w:tcPr>
            <w:tcW w:w="7096" w:type="dxa"/>
            <w:gridSpan w:val="2"/>
            <w:tcBorders>
              <w:top w:val="single" w:sz="4" w:space="0" w:color="00000A"/>
              <w:bottom w:val="single" w:sz="4" w:space="0" w:color="00000A"/>
              <w:right w:val="single" w:sz="4" w:space="0" w:color="000001"/>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Indexy a registre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VN</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Registratúrny denník, denník spisov</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 -10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VO</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k vyraďovaciemu konaniu, (odovzdávacie zoznamy)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rsidTr="002866EA">
        <w:trPr>
          <w:trHeight w:val="753"/>
        </w:trPr>
        <w:tc>
          <w:tcPr>
            <w:tcW w:w="1424" w:type="dxa"/>
            <w:tcBorders>
              <w:left w:val="single" w:sz="8" w:space="0" w:color="00000A"/>
              <w:bottom w:val="single" w:sz="4" w:space="0" w:color="00000A"/>
              <w:right w:val="single" w:sz="4" w:space="0" w:color="00000A"/>
            </w:tcBorders>
            <w:shd w:val="clear" w:color="auto" w:fill="auto"/>
            <w:tcMar>
              <w:left w:w="60" w:type="dxa"/>
            </w:tcMa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VP</w:t>
            </w:r>
          </w:p>
        </w:tc>
        <w:tc>
          <w:tcPr>
            <w:tcW w:w="7096" w:type="dxa"/>
            <w:gridSpan w:val="2"/>
            <w:tcBorders>
              <w:top w:val="single" w:sz="4" w:space="0" w:color="00000A"/>
              <w:bottom w:val="single" w:sz="4" w:space="0" w:color="00000A"/>
              <w:right w:val="single" w:sz="4" w:space="0" w:color="00000A"/>
            </w:tcBorders>
            <w:shd w:val="clear" w:color="auto" w:fill="auto"/>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Preberacie zoznamy (spisy do registratúrneho strediska)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18"/>
                <w:szCs w:val="18"/>
              </w:rPr>
              <w:t>(po vyradení spisov)</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VR</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Výpožičné lístky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VS</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Súdne spory, dokumenty zmierovacieho konania, rozsudky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VV</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Štatistika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rsidTr="002866EA">
        <w:trPr>
          <w:trHeight w:val="316"/>
        </w:trPr>
        <w:tc>
          <w:tcPr>
            <w:tcW w:w="1424"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VV1</w:t>
            </w:r>
          </w:p>
        </w:tc>
        <w:tc>
          <w:tcPr>
            <w:tcW w:w="7096"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Ročná a dlhodobá</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rsidTr="002866EA">
        <w:trPr>
          <w:trHeight w:val="331"/>
        </w:trPr>
        <w:tc>
          <w:tcPr>
            <w:tcW w:w="1424" w:type="dxa"/>
            <w:tcBorders>
              <w:left w:val="single" w:sz="8" w:space="0" w:color="00000A"/>
              <w:bottom w:val="single" w:sz="8"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VV2</w:t>
            </w:r>
          </w:p>
        </w:tc>
        <w:tc>
          <w:tcPr>
            <w:tcW w:w="7096" w:type="dxa"/>
            <w:gridSpan w:val="2"/>
            <w:tcBorders>
              <w:top w:val="single" w:sz="4" w:space="0" w:color="00000A"/>
              <w:bottom w:val="single" w:sz="8"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Krátkodobá</w:t>
            </w:r>
          </w:p>
        </w:tc>
        <w:tc>
          <w:tcPr>
            <w:tcW w:w="1134" w:type="dxa"/>
            <w:tcBorders>
              <w:bottom w:val="single" w:sz="8"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bl>
    <w:p w:rsidR="00F22997" w:rsidRDefault="00F22997">
      <w:pPr>
        <w:spacing w:line="240" w:lineRule="auto"/>
        <w:ind w:left="426" w:hanging="426"/>
        <w:rPr>
          <w:rFonts w:ascii="Times New Roman" w:hAnsi="Times New Roman"/>
        </w:rPr>
      </w:pPr>
    </w:p>
    <w:p w:rsidR="00F22997" w:rsidRDefault="00F22997">
      <w:pPr>
        <w:spacing w:line="240" w:lineRule="auto"/>
        <w:ind w:left="426" w:hanging="426"/>
        <w:rPr>
          <w:rFonts w:ascii="Times New Roman" w:hAnsi="Times New Roman"/>
        </w:rPr>
      </w:pPr>
    </w:p>
    <w:p w:rsidR="00F22997" w:rsidRDefault="00F22997">
      <w:pPr>
        <w:spacing w:line="240" w:lineRule="auto"/>
        <w:ind w:left="426" w:hanging="426"/>
        <w:rPr>
          <w:rFonts w:ascii="Times New Roman" w:hAnsi="Times New Roman"/>
        </w:rPr>
      </w:pPr>
    </w:p>
    <w:p w:rsidR="00F22997" w:rsidRDefault="00F22997">
      <w:pPr>
        <w:spacing w:line="240" w:lineRule="auto"/>
        <w:ind w:left="426" w:hanging="426"/>
        <w:rPr>
          <w:rFonts w:ascii="Times New Roman" w:hAnsi="Times New Roman"/>
        </w:rPr>
      </w:pPr>
    </w:p>
    <w:p w:rsidR="00F22997" w:rsidRDefault="00F22997">
      <w:pPr>
        <w:spacing w:line="240" w:lineRule="auto"/>
        <w:ind w:left="426" w:hanging="426"/>
        <w:rPr>
          <w:rFonts w:ascii="Times New Roman" w:hAnsi="Times New Roman"/>
        </w:rPr>
      </w:pPr>
    </w:p>
    <w:p w:rsidR="00F22997" w:rsidRDefault="00F22997">
      <w:pPr>
        <w:spacing w:line="240" w:lineRule="auto"/>
        <w:rPr>
          <w:rFonts w:ascii="Times New Roman" w:hAnsi="Times New Roman"/>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A     Agenda riadenia</w:t>
      </w:r>
    </w:p>
    <w:tbl>
      <w:tblPr>
        <w:tblW w:w="9654"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7"/>
        <w:gridCol w:w="1134"/>
      </w:tblGrid>
      <w:tr w:rsidR="00F22997">
        <w:trPr>
          <w:trHeight w:val="315"/>
        </w:trPr>
        <w:tc>
          <w:tcPr>
            <w:tcW w:w="1433" w:type="dxa"/>
            <w:tcBorders>
              <w:top w:val="single" w:sz="8"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AA</w:t>
            </w:r>
          </w:p>
        </w:tc>
        <w:tc>
          <w:tcPr>
            <w:tcW w:w="7087" w:type="dxa"/>
            <w:tcBorders>
              <w:top w:val="single" w:sz="8"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Zriaďovacia listina (zmeny a dodatky)</w:t>
            </w:r>
          </w:p>
        </w:tc>
        <w:tc>
          <w:tcPr>
            <w:tcW w:w="1134" w:type="dxa"/>
            <w:tcBorders>
              <w:top w:val="single" w:sz="8" w:space="0" w:color="00000A"/>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w:t>
            </w:r>
          </w:p>
          <w:p w:rsidR="00F22997" w:rsidRDefault="00670FEE">
            <w:pPr>
              <w:spacing w:line="240" w:lineRule="auto"/>
              <w:ind w:left="-70" w:firstLine="70"/>
              <w:jc w:val="center"/>
              <w:rPr>
                <w:rFonts w:ascii="Times New Roman" w:eastAsia="Times New Roman" w:hAnsi="Times New Roman"/>
                <w:sz w:val="18"/>
                <w:szCs w:val="18"/>
              </w:rPr>
            </w:pPr>
            <w:r>
              <w:rPr>
                <w:rFonts w:ascii="Times New Roman" w:eastAsia="Times New Roman" w:hAnsi="Times New Roman"/>
                <w:sz w:val="18"/>
                <w:szCs w:val="18"/>
              </w:rPr>
              <w:t>(po zrušení)</w:t>
            </w:r>
          </w:p>
        </w:tc>
      </w:tr>
      <w:tr w:rsidR="00F22997">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AB</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Štatút</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67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AC</w:t>
            </w:r>
          </w:p>
        </w:tc>
        <w:tc>
          <w:tcPr>
            <w:tcW w:w="7087" w:type="dxa"/>
            <w:tcBorders>
              <w:top w:val="single" w:sz="4" w:space="0" w:color="00000A"/>
              <w:bottom w:val="single" w:sz="4" w:space="0" w:color="00000A"/>
              <w:right w:val="single" w:sz="4" w:space="0" w:color="000001"/>
            </w:tcBorders>
            <w:shd w:val="clear" w:color="auto" w:fill="auto"/>
            <w:vAlign w:val="bottom"/>
          </w:tcPr>
          <w:p w:rsidR="00F22997" w:rsidRDefault="00670FEE">
            <w:pPr>
              <w:spacing w:line="240" w:lineRule="auto"/>
              <w:ind w:left="-70"/>
              <w:rPr>
                <w:rFonts w:ascii="Times New Roman" w:eastAsia="Times New Roman" w:hAnsi="Times New Roman"/>
                <w:sz w:val="24"/>
                <w:szCs w:val="24"/>
              </w:rPr>
            </w:pPr>
            <w:r>
              <w:rPr>
                <w:rFonts w:ascii="Times New Roman" w:eastAsia="Times New Roman" w:hAnsi="Times New Roman"/>
                <w:sz w:val="24"/>
                <w:szCs w:val="24"/>
              </w:rPr>
              <w:t>Vnútorné  riadiace akty (príkazy, pracovný poriadok organizačný  poriadok, bezpečnostný poriadok, registratúrny poriadok, smernice,  pokyny)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p w:rsidR="00F22997" w:rsidRDefault="00670FEE">
            <w:pPr>
              <w:spacing w:line="240" w:lineRule="auto"/>
              <w:ind w:left="-70" w:firstLine="70"/>
              <w:jc w:val="center"/>
              <w:rPr>
                <w:rFonts w:ascii="Times New Roman" w:eastAsia="Times New Roman" w:hAnsi="Times New Roman"/>
                <w:sz w:val="18"/>
                <w:szCs w:val="18"/>
              </w:rPr>
            </w:pPr>
            <w:r>
              <w:rPr>
                <w:rFonts w:ascii="Times New Roman" w:eastAsia="Times New Roman" w:hAnsi="Times New Roman"/>
                <w:sz w:val="18"/>
                <w:szCs w:val="18"/>
              </w:rPr>
              <w:t>(po strate platnosti)</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AD</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Rada školy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Porady a rokovania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AE1</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Operatívne porady riaditeľa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AE2</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Pedagogická rada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AE3</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Rodičovské združenia (porady, zápisnice, dokumentácia)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AE4</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Školských poradní</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AE5</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Predmetová komisia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AE6</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Metodické združenie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AF</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Dohody o spolupráci s inými orgánmi a organizáciami</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trPr>
          <w:trHeight w:val="315"/>
        </w:trPr>
        <w:tc>
          <w:tcPr>
            <w:tcW w:w="1433" w:type="dxa"/>
            <w:tcBorders>
              <w:left w:val="single" w:sz="8"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AG</w:t>
            </w:r>
          </w:p>
        </w:tc>
        <w:tc>
          <w:tcPr>
            <w:tcW w:w="7087" w:type="dxa"/>
            <w:tcBorders>
              <w:top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Vyznamenania, ocenenia, diplomy a uznania udelené škole</w:t>
            </w:r>
          </w:p>
        </w:tc>
        <w:tc>
          <w:tcPr>
            <w:tcW w:w="1134" w:type="dxa"/>
            <w:tcBorders>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trPr>
          <w:trHeight w:val="312"/>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AH</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Kolektívna zmluva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AI</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Kontrolná činnosť riaditeľa a zástupcu riaditeľa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AI1</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Plán kontrolnej činnosti</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AI2</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Hospitačný záznam</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AJ</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212" w:firstLine="212"/>
              <w:rPr>
                <w:rFonts w:ascii="Times New Roman" w:eastAsia="Times New Roman" w:hAnsi="Times New Roman"/>
                <w:sz w:val="24"/>
                <w:szCs w:val="24"/>
              </w:rPr>
            </w:pPr>
            <w:r>
              <w:rPr>
                <w:rFonts w:ascii="Times New Roman" w:eastAsia="Times New Roman" w:hAnsi="Times New Roman"/>
                <w:sz w:val="24"/>
                <w:szCs w:val="24"/>
              </w:rPr>
              <w:t>Školská inšpekcia a štátny dozor (zápisnice, záznamy)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0" w:firstLine="70"/>
              <w:jc w:val="center"/>
              <w:rPr>
                <w:rFonts w:ascii="Times New Roman" w:eastAsia="Times New Roman" w:hAnsi="Times New Roman"/>
                <w:sz w:val="24"/>
                <w:szCs w:val="24"/>
              </w:rPr>
            </w:pPr>
            <w:r>
              <w:rPr>
                <w:rFonts w:ascii="Times New Roman" w:eastAsia="Times New Roman" w:hAnsi="Times New Roman"/>
                <w:sz w:val="24"/>
                <w:szCs w:val="24"/>
              </w:rPr>
              <w:t>A-5</w:t>
            </w:r>
          </w:p>
        </w:tc>
      </w:tr>
    </w:tbl>
    <w:p w:rsidR="00F22997" w:rsidRDefault="00F22997">
      <w:pPr>
        <w:spacing w:line="240" w:lineRule="auto"/>
        <w:rPr>
          <w:rFonts w:ascii="Times New Roman" w:hAnsi="Times New Roman"/>
          <w:sz w:val="24"/>
          <w:szCs w:val="24"/>
        </w:rPr>
      </w:pPr>
    </w:p>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C   BOZP a OPP, Civilná ochrana</w:t>
      </w:r>
    </w:p>
    <w:tbl>
      <w:tblPr>
        <w:tblW w:w="9654"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432"/>
        <w:gridCol w:w="6825"/>
        <w:gridCol w:w="200"/>
        <w:gridCol w:w="1197"/>
      </w:tblGrid>
      <w:tr w:rsidR="00F22997">
        <w:trPr>
          <w:trHeight w:val="315"/>
        </w:trPr>
        <w:tc>
          <w:tcPr>
            <w:tcW w:w="1432" w:type="dxa"/>
            <w:tcBorders>
              <w:top w:val="single" w:sz="8"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w:t>
            </w:r>
          </w:p>
        </w:tc>
        <w:tc>
          <w:tcPr>
            <w:tcW w:w="7025" w:type="dxa"/>
            <w:gridSpan w:val="2"/>
            <w:tcBorders>
              <w:top w:val="single" w:sz="8" w:space="0" w:color="00000A"/>
              <w:bottom w:val="single" w:sz="4" w:space="0" w:color="00000A"/>
              <w:right w:val="single" w:sz="4" w:space="0" w:color="000001"/>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Úrazy</w:t>
            </w:r>
          </w:p>
        </w:tc>
        <w:tc>
          <w:tcPr>
            <w:tcW w:w="1196" w:type="dxa"/>
            <w:tcBorders>
              <w:top w:val="single" w:sz="8"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trPr>
          <w:trHeight w:val="315"/>
        </w:trPr>
        <w:tc>
          <w:tcPr>
            <w:tcW w:w="1432"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CA1</w:t>
            </w:r>
          </w:p>
        </w:tc>
        <w:tc>
          <w:tcPr>
            <w:tcW w:w="6825" w:type="dxa"/>
            <w:tcBorders>
              <w:bottom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Ľahké</w:t>
            </w:r>
          </w:p>
        </w:tc>
        <w:tc>
          <w:tcPr>
            <w:tcW w:w="199"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197"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CA2</w:t>
            </w:r>
          </w:p>
        </w:tc>
        <w:tc>
          <w:tcPr>
            <w:tcW w:w="6825" w:type="dxa"/>
            <w:tcBorders>
              <w:bottom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Ťažké</w:t>
            </w:r>
          </w:p>
        </w:tc>
        <w:tc>
          <w:tcPr>
            <w:tcW w:w="199"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197"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A-5</w:t>
            </w:r>
          </w:p>
        </w:tc>
      </w:tr>
      <w:tr w:rsidR="00F22997">
        <w:trPr>
          <w:trHeight w:val="315"/>
        </w:trPr>
        <w:tc>
          <w:tcPr>
            <w:tcW w:w="1432"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CA3</w:t>
            </w:r>
          </w:p>
        </w:tc>
        <w:tc>
          <w:tcPr>
            <w:tcW w:w="7025"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Doklady o pracovnej úrazovosti z hľadiska náhrad škôd spôsobených na zdraví</w:t>
            </w:r>
          </w:p>
        </w:tc>
        <w:tc>
          <w:tcPr>
            <w:tcW w:w="1196"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CA4</w:t>
            </w:r>
          </w:p>
        </w:tc>
        <w:tc>
          <w:tcPr>
            <w:tcW w:w="7025"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Štatistické výkazy o úrazovosti žiakov</w:t>
            </w:r>
          </w:p>
        </w:tc>
        <w:tc>
          <w:tcPr>
            <w:tcW w:w="1196"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left w:val="single" w:sz="8" w:space="0" w:color="00000A"/>
              <w:bottom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CA5</w:t>
            </w:r>
          </w:p>
        </w:tc>
        <w:tc>
          <w:tcPr>
            <w:tcW w:w="7025" w:type="dxa"/>
            <w:gridSpan w:val="2"/>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Záznamy o úrazoch a ich prešetrení, záznamy z prešetrenia ťažkých a smrteľných úrazov</w:t>
            </w:r>
          </w:p>
        </w:tc>
        <w:tc>
          <w:tcPr>
            <w:tcW w:w="1196"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top w:val="single" w:sz="4"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CB</w:t>
            </w:r>
          </w:p>
        </w:tc>
        <w:tc>
          <w:tcPr>
            <w:tcW w:w="7025"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školení, preškolení z oblasti OPP a BOZP</w:t>
            </w:r>
          </w:p>
        </w:tc>
        <w:tc>
          <w:tcPr>
            <w:tcW w:w="1196" w:type="dxa"/>
            <w:tcBorders>
              <w:top w:val="single" w:sz="4"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left w:val="single" w:sz="8" w:space="0" w:color="00000A"/>
              <w:bottom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CD</w:t>
            </w:r>
          </w:p>
        </w:tc>
        <w:tc>
          <w:tcPr>
            <w:tcW w:w="7025" w:type="dxa"/>
            <w:gridSpan w:val="2"/>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Protokoly o vykonaní dozoru, evidované karty ochranných pomôcok, kniha inštruktáží o BOZP</w:t>
            </w:r>
          </w:p>
        </w:tc>
        <w:tc>
          <w:tcPr>
            <w:tcW w:w="1196"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top w:val="single" w:sz="4" w:space="0" w:color="00000A"/>
              <w:left w:val="single" w:sz="8" w:space="0" w:color="00000A"/>
              <w:bottom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CE</w:t>
            </w:r>
          </w:p>
        </w:tc>
        <w:tc>
          <w:tcPr>
            <w:tcW w:w="7025" w:type="dxa"/>
            <w:gridSpan w:val="2"/>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BOZP</w:t>
            </w:r>
          </w:p>
        </w:tc>
        <w:tc>
          <w:tcPr>
            <w:tcW w:w="1196" w:type="dxa"/>
            <w:tcBorders>
              <w:top w:val="single" w:sz="4"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2"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CO</w:t>
            </w:r>
          </w:p>
        </w:tc>
        <w:tc>
          <w:tcPr>
            <w:tcW w:w="7025" w:type="dxa"/>
            <w:gridSpan w:val="2"/>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Civilná ochrana</w:t>
            </w:r>
          </w:p>
        </w:tc>
        <w:tc>
          <w:tcPr>
            <w:tcW w:w="1196"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bl>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E   Publikačná činnosť</w:t>
      </w:r>
    </w:p>
    <w:tbl>
      <w:tblPr>
        <w:tblW w:w="9654"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7"/>
        <w:gridCol w:w="1134"/>
      </w:tblGrid>
      <w:tr w:rsidR="00F22997" w:rsidRPr="00947EC4">
        <w:trPr>
          <w:trHeight w:val="315"/>
        </w:trPr>
        <w:tc>
          <w:tcPr>
            <w:tcW w:w="1433" w:type="dxa"/>
            <w:tcBorders>
              <w:top w:val="single" w:sz="8"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EA</w:t>
            </w:r>
          </w:p>
        </w:tc>
        <w:tc>
          <w:tcPr>
            <w:tcW w:w="7087" w:type="dxa"/>
            <w:tcBorders>
              <w:top w:val="single" w:sz="8"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Propagačné filmy, fotografické materiály viažuce sa ku škole</w:t>
            </w:r>
          </w:p>
        </w:tc>
        <w:tc>
          <w:tcPr>
            <w:tcW w:w="1134" w:type="dxa"/>
            <w:tcBorders>
              <w:top w:val="single" w:sz="8" w:space="0" w:color="00000A"/>
              <w:bottom w:val="single" w:sz="4" w:space="0" w:color="00000A"/>
              <w:right w:val="single" w:sz="8" w:space="0" w:color="00000A"/>
            </w:tcBorders>
            <w:shd w:val="clear" w:color="auto" w:fill="auto"/>
            <w:vAlign w:val="bottom"/>
          </w:tcPr>
          <w:p w:rsidR="00F22997" w:rsidRPr="00947EC4" w:rsidRDefault="00670FEE">
            <w:pPr>
              <w:spacing w:line="240" w:lineRule="auto"/>
              <w:jc w:val="center"/>
              <w:rPr>
                <w:rFonts w:ascii="Times New Roman" w:eastAsia="Times New Roman" w:hAnsi="Times New Roman"/>
                <w:sz w:val="24"/>
                <w:szCs w:val="24"/>
              </w:rPr>
            </w:pPr>
            <w:r w:rsidRPr="00947EC4">
              <w:rPr>
                <w:rFonts w:ascii="Times New Roman" w:eastAsia="Times New Roman" w:hAnsi="Times New Roman"/>
                <w:sz w:val="24"/>
                <w:szCs w:val="24"/>
              </w:rPr>
              <w:t>A</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EB</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Časopisy vydané školou alebo školským zariadením</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A-5</w:t>
            </w:r>
          </w:p>
          <w:p w:rsidR="00F22997" w:rsidRDefault="00670FEE">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(1 výtlačok)</w:t>
            </w:r>
          </w:p>
        </w:tc>
      </w:tr>
      <w:tr w:rsidR="00F22997">
        <w:trPr>
          <w:trHeight w:val="330"/>
        </w:trPr>
        <w:tc>
          <w:tcPr>
            <w:tcW w:w="1433" w:type="dxa"/>
            <w:tcBorders>
              <w:left w:val="single" w:sz="8" w:space="0" w:color="00000A"/>
              <w:bottom w:val="single" w:sz="8"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EC</w:t>
            </w:r>
          </w:p>
        </w:tc>
        <w:tc>
          <w:tcPr>
            <w:tcW w:w="7087" w:type="dxa"/>
            <w:tcBorders>
              <w:top w:val="single" w:sz="4" w:space="0" w:color="00000A"/>
              <w:bottom w:val="single" w:sz="8"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Kronika školy</w:t>
            </w:r>
          </w:p>
        </w:tc>
        <w:tc>
          <w:tcPr>
            <w:tcW w:w="1134" w:type="dxa"/>
            <w:tcBorders>
              <w:bottom w:val="single" w:sz="8"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w:t>
            </w:r>
          </w:p>
        </w:tc>
      </w:tr>
    </w:tbl>
    <w:p w:rsidR="002866EA" w:rsidRDefault="002866EA">
      <w:pPr>
        <w:spacing w:line="240" w:lineRule="auto"/>
        <w:rPr>
          <w:rFonts w:ascii="Times New Roman" w:eastAsia="Times New Roman" w:hAnsi="Times New Roman"/>
          <w:b/>
          <w:bCs/>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P   Personálna agenda</w:t>
      </w:r>
    </w:p>
    <w:tbl>
      <w:tblPr>
        <w:tblW w:w="9691" w:type="dxa"/>
        <w:tblInd w:w="55" w:type="dxa"/>
        <w:tblBorders>
          <w:top w:val="single" w:sz="8" w:space="0" w:color="00000A"/>
          <w:left w:val="single" w:sz="8" w:space="0" w:color="00000A"/>
          <w:right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7"/>
        <w:gridCol w:w="1171"/>
      </w:tblGrid>
      <w:tr w:rsidR="00F22997">
        <w:trPr>
          <w:trHeight w:val="315"/>
        </w:trPr>
        <w:tc>
          <w:tcPr>
            <w:tcW w:w="1433" w:type="dxa"/>
            <w:tcBorders>
              <w:top w:val="single" w:sz="8" w:space="0" w:color="00000A"/>
              <w:left w:val="single" w:sz="8"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PA</w:t>
            </w:r>
          </w:p>
        </w:tc>
        <w:tc>
          <w:tcPr>
            <w:tcW w:w="7087" w:type="dxa"/>
            <w:tcBorders>
              <w:top w:val="single" w:sz="8"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Osobný spis zamestnanca – obsahuje platový dekrét, </w:t>
            </w:r>
          </w:p>
        </w:tc>
        <w:tc>
          <w:tcPr>
            <w:tcW w:w="1171" w:type="dxa"/>
            <w:vMerge w:val="restart"/>
            <w:tcBorders>
              <w:top w:val="single" w:sz="8" w:space="0" w:color="00000A"/>
              <w:left w:val="single" w:sz="4" w:space="0" w:color="00000A"/>
              <w:bottom w:val="single" w:sz="4" w:space="0" w:color="000001"/>
              <w:right w:val="single" w:sz="8" w:space="0" w:color="00000A"/>
            </w:tcBorders>
            <w:shd w:val="clear" w:color="auto" w:fill="auto"/>
            <w:tcMar>
              <w:left w:w="65" w:type="dxa"/>
            </w:tcMar>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70                   </w:t>
            </w:r>
            <w:r>
              <w:rPr>
                <w:rFonts w:ascii="Times New Roman" w:eastAsia="Times New Roman" w:hAnsi="Times New Roman"/>
                <w:sz w:val="18"/>
                <w:szCs w:val="18"/>
              </w:rPr>
              <w:t>(od narodenia)</w:t>
            </w:r>
          </w:p>
        </w:tc>
      </w:tr>
      <w:tr w:rsidR="00F22997">
        <w:trPr>
          <w:trHeight w:val="270"/>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7087" w:type="dxa"/>
            <w:tcBorders>
              <w:bottom w:val="single" w:sz="4" w:space="0" w:color="00000A"/>
            </w:tcBorders>
            <w:shd w:val="clear" w:color="auto" w:fill="auto"/>
            <w:vAlign w:val="bottom"/>
          </w:tcPr>
          <w:p w:rsidR="00F22997" w:rsidRDefault="00670FEE">
            <w:pPr>
              <w:spacing w:line="240" w:lineRule="auto"/>
            </w:pPr>
            <w:r>
              <w:rPr>
                <w:rFonts w:ascii="Times New Roman" w:eastAsia="Times New Roman" w:hAnsi="Times New Roman"/>
                <w:sz w:val="24"/>
                <w:szCs w:val="24"/>
              </w:rPr>
              <w:t>menovací dekrét,… (riaditelia A-70 od narodenia)</w:t>
            </w:r>
          </w:p>
        </w:tc>
        <w:tc>
          <w:tcPr>
            <w:tcW w:w="1171" w:type="dxa"/>
            <w:vMerge/>
            <w:tcBorders>
              <w:top w:val="single" w:sz="8" w:space="0" w:color="00000A"/>
              <w:left w:val="single" w:sz="4" w:space="0" w:color="00000A"/>
              <w:bottom w:val="single" w:sz="4" w:space="0" w:color="00000A"/>
              <w:right w:val="single" w:sz="8" w:space="0" w:color="00000A"/>
            </w:tcBorders>
            <w:shd w:val="clear" w:color="auto" w:fill="auto"/>
            <w:tcMar>
              <w:left w:w="65" w:type="dxa"/>
            </w:tcMar>
            <w:vAlign w:val="center"/>
          </w:tcPr>
          <w:p w:rsidR="00F22997" w:rsidRDefault="00F22997">
            <w:pPr>
              <w:spacing w:line="240" w:lineRule="auto"/>
              <w:rPr>
                <w:rFonts w:ascii="Times New Roman" w:eastAsia="Times New Roman" w:hAnsi="Times New Roman"/>
                <w:sz w:val="24"/>
                <w:szCs w:val="24"/>
              </w:rPr>
            </w:pPr>
          </w:p>
        </w:tc>
      </w:tr>
      <w:tr w:rsidR="00F22997">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PB</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Rozbory klasifikačnej štruktúry a stavu zamestnancov</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PD</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Dovolenky</w:t>
            </w:r>
          </w:p>
        </w:tc>
        <w:tc>
          <w:tcPr>
            <w:tcW w:w="1171"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PE</w:t>
            </w:r>
          </w:p>
        </w:tc>
        <w:tc>
          <w:tcPr>
            <w:tcW w:w="7087" w:type="dxa"/>
            <w:tcBorders>
              <w:top w:val="single" w:sz="4" w:space="0" w:color="00000A"/>
              <w:bottom w:val="single" w:sz="4" w:space="0" w:color="00000A"/>
              <w:right w:val="single" w:sz="4" w:space="0" w:color="000001"/>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Dochádzka, evidencia pracovného času</w:t>
            </w:r>
          </w:p>
        </w:tc>
        <w:tc>
          <w:tcPr>
            <w:tcW w:w="1171"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PF</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Žiadosti o prijatie do zamestnania a ich odpovede</w:t>
            </w:r>
          </w:p>
        </w:tc>
        <w:tc>
          <w:tcPr>
            <w:tcW w:w="1171"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PG</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k výberovému konaniu</w:t>
            </w:r>
          </w:p>
        </w:tc>
        <w:tc>
          <w:tcPr>
            <w:tcW w:w="1171"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PH</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Mzdové listy</w:t>
            </w:r>
          </w:p>
        </w:tc>
        <w:tc>
          <w:tcPr>
            <w:tcW w:w="1171" w:type="dxa"/>
            <w:tcBorders>
              <w:bottom w:val="single" w:sz="4" w:space="0" w:color="00000A"/>
              <w:right w:val="single" w:sz="8" w:space="0" w:color="00000A"/>
            </w:tcBorders>
            <w:shd w:val="clear" w:color="auto" w:fill="auto"/>
            <w:vAlign w:val="bottom"/>
          </w:tcPr>
          <w:p w:rsidR="00F22997" w:rsidRDefault="00670FEE">
            <w:pPr>
              <w:spacing w:line="240" w:lineRule="auto"/>
              <w:jc w:val="center"/>
            </w:pPr>
            <w:r>
              <w:rPr>
                <w:rFonts w:ascii="Times New Roman" w:eastAsia="Times New Roman" w:hAnsi="Times New Roman"/>
                <w:sz w:val="24"/>
                <w:szCs w:val="24"/>
              </w:rPr>
              <w:t>50</w:t>
            </w:r>
          </w:p>
        </w:tc>
      </w:tr>
      <w:tr w:rsidR="00F22997">
        <w:trPr>
          <w:trHeight w:val="315"/>
        </w:trPr>
        <w:tc>
          <w:tcPr>
            <w:tcW w:w="1433" w:type="dxa"/>
            <w:tcBorders>
              <w:left w:val="single" w:sz="8"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PI</w:t>
            </w:r>
          </w:p>
        </w:tc>
        <w:tc>
          <w:tcPr>
            <w:tcW w:w="7087" w:type="dxa"/>
            <w:tcBorders>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Starostlivosť o zamestnanca (životné jubileá, rekreácie,...)</w:t>
            </w:r>
          </w:p>
        </w:tc>
        <w:tc>
          <w:tcPr>
            <w:tcW w:w="1171" w:type="dxa"/>
            <w:tcBorders>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405"/>
        </w:trPr>
        <w:tc>
          <w:tcPr>
            <w:tcW w:w="1433" w:type="dxa"/>
            <w:tcBorders>
              <w:top w:val="single" w:sz="4" w:space="0" w:color="00000A"/>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PJ</w:t>
            </w:r>
          </w:p>
        </w:tc>
        <w:tc>
          <w:tcPr>
            <w:tcW w:w="7087" w:type="dxa"/>
            <w:tcBorders>
              <w:top w:val="single" w:sz="4" w:space="0" w:color="00000A"/>
              <w:left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Dohody </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Default="00F22997">
            <w:pPr>
              <w:spacing w:line="240" w:lineRule="auto"/>
              <w:jc w:val="center"/>
              <w:rPr>
                <w:rFonts w:ascii="Times New Roman" w:eastAsia="Times New Roman" w:hAnsi="Times New Roman"/>
                <w:sz w:val="24"/>
                <w:szCs w:val="24"/>
              </w:rPr>
            </w:pPr>
          </w:p>
        </w:tc>
      </w:tr>
      <w:tr w:rsidR="00F22997" w:rsidRPr="00947EC4">
        <w:trPr>
          <w:trHeight w:val="405"/>
        </w:trPr>
        <w:tc>
          <w:tcPr>
            <w:tcW w:w="1433" w:type="dxa"/>
            <w:tcBorders>
              <w:top w:val="single" w:sz="4" w:space="0" w:color="00000A"/>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PJ1</w:t>
            </w:r>
          </w:p>
        </w:tc>
        <w:tc>
          <w:tcPr>
            <w:tcW w:w="7087" w:type="dxa"/>
            <w:tcBorders>
              <w:top w:val="single" w:sz="4" w:space="0" w:color="00000A"/>
              <w:left w:val="single" w:sz="4" w:space="0" w:color="00000A"/>
              <w:right w:val="single" w:sz="4" w:space="0" w:color="000001"/>
            </w:tcBorders>
            <w:shd w:val="clear" w:color="auto" w:fill="auto"/>
            <w:tcMar>
              <w:left w:w="65" w:type="dxa"/>
            </w:tcMar>
            <w:vAlign w:val="bottom"/>
          </w:tcPr>
          <w:p w:rsidR="00F22997" w:rsidRPr="00947EC4" w:rsidRDefault="00670FEE">
            <w:pPr>
              <w:spacing w:line="240" w:lineRule="auto"/>
              <w:rPr>
                <w:rFonts w:ascii="Times New Roman" w:eastAsia="Times New Roman" w:hAnsi="Times New Roman"/>
                <w:sz w:val="24"/>
                <w:szCs w:val="24"/>
              </w:rPr>
            </w:pPr>
            <w:r w:rsidRPr="00947EC4">
              <w:rPr>
                <w:rFonts w:ascii="Times New Roman" w:eastAsia="Times New Roman" w:hAnsi="Times New Roman"/>
                <w:sz w:val="24"/>
                <w:szCs w:val="24"/>
              </w:rPr>
              <w:t>s odvodmi na dôchodok do SP</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Pr="00947EC4" w:rsidRDefault="00670FEE">
            <w:pPr>
              <w:spacing w:line="240" w:lineRule="auto"/>
              <w:jc w:val="center"/>
              <w:rPr>
                <w:rFonts w:ascii="Times New Roman" w:eastAsia="Times New Roman" w:hAnsi="Times New Roman"/>
                <w:sz w:val="24"/>
                <w:szCs w:val="24"/>
              </w:rPr>
            </w:pPr>
            <w:r w:rsidRPr="00947EC4">
              <w:rPr>
                <w:rFonts w:ascii="Times New Roman" w:eastAsia="Times New Roman" w:hAnsi="Times New Roman"/>
                <w:sz w:val="24"/>
                <w:szCs w:val="24"/>
              </w:rPr>
              <w:t xml:space="preserve">70 </w:t>
            </w:r>
          </w:p>
          <w:p w:rsidR="00F22997" w:rsidRPr="00947EC4" w:rsidRDefault="00670FEE">
            <w:pPr>
              <w:spacing w:line="240" w:lineRule="auto"/>
              <w:jc w:val="center"/>
              <w:rPr>
                <w:rFonts w:ascii="Times New Roman" w:eastAsia="Times New Roman" w:hAnsi="Times New Roman"/>
                <w:sz w:val="24"/>
                <w:szCs w:val="24"/>
              </w:rPr>
            </w:pPr>
            <w:r w:rsidRPr="00947EC4">
              <w:rPr>
                <w:rFonts w:ascii="Times New Roman" w:eastAsia="Times New Roman" w:hAnsi="Times New Roman"/>
                <w:sz w:val="18"/>
                <w:szCs w:val="18"/>
              </w:rPr>
              <w:t>(od narodenia)</w:t>
            </w:r>
          </w:p>
        </w:tc>
      </w:tr>
      <w:tr w:rsidR="00F22997" w:rsidRPr="00947EC4">
        <w:trPr>
          <w:trHeight w:val="405"/>
        </w:trPr>
        <w:tc>
          <w:tcPr>
            <w:tcW w:w="1433" w:type="dxa"/>
            <w:tcBorders>
              <w:top w:val="single" w:sz="4" w:space="0" w:color="00000A"/>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PJ2</w:t>
            </w:r>
          </w:p>
        </w:tc>
        <w:tc>
          <w:tcPr>
            <w:tcW w:w="7087" w:type="dxa"/>
            <w:tcBorders>
              <w:top w:val="single" w:sz="4" w:space="0" w:color="00000A"/>
              <w:left w:val="single" w:sz="4" w:space="0" w:color="00000A"/>
              <w:right w:val="single" w:sz="4" w:space="0" w:color="000001"/>
            </w:tcBorders>
            <w:shd w:val="clear" w:color="auto" w:fill="auto"/>
            <w:tcMar>
              <w:left w:w="65" w:type="dxa"/>
            </w:tcMar>
            <w:vAlign w:val="bottom"/>
          </w:tcPr>
          <w:p w:rsidR="00F22997" w:rsidRPr="00947EC4" w:rsidRDefault="00670FEE">
            <w:pPr>
              <w:spacing w:line="240" w:lineRule="auto"/>
              <w:rPr>
                <w:rFonts w:ascii="Times New Roman" w:eastAsia="Times New Roman" w:hAnsi="Times New Roman"/>
                <w:sz w:val="24"/>
                <w:szCs w:val="24"/>
              </w:rPr>
            </w:pPr>
            <w:r w:rsidRPr="00947EC4">
              <w:rPr>
                <w:rFonts w:ascii="Times New Roman" w:eastAsia="Times New Roman" w:hAnsi="Times New Roman"/>
                <w:sz w:val="24"/>
                <w:szCs w:val="24"/>
              </w:rPr>
              <w:t>bez odvodov na dôchodok do SP</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Pr="00947EC4" w:rsidRDefault="00670FEE">
            <w:pPr>
              <w:spacing w:line="240" w:lineRule="auto"/>
              <w:jc w:val="center"/>
              <w:rPr>
                <w:rFonts w:ascii="Times New Roman" w:eastAsia="Times New Roman" w:hAnsi="Times New Roman"/>
                <w:sz w:val="24"/>
                <w:szCs w:val="24"/>
              </w:rPr>
            </w:pPr>
            <w:r w:rsidRPr="00947EC4">
              <w:rPr>
                <w:rFonts w:ascii="Times New Roman" w:eastAsia="Times New Roman" w:hAnsi="Times New Roman"/>
                <w:sz w:val="24"/>
                <w:szCs w:val="24"/>
              </w:rPr>
              <w:t>10</w:t>
            </w:r>
          </w:p>
        </w:tc>
      </w:tr>
      <w:tr w:rsidR="00F22997">
        <w:trPr>
          <w:trHeight w:val="405"/>
        </w:trPr>
        <w:tc>
          <w:tcPr>
            <w:tcW w:w="1433" w:type="dxa"/>
            <w:tcBorders>
              <w:top w:val="single" w:sz="4" w:space="0" w:color="00000A"/>
              <w:left w:val="single" w:sz="8"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PK</w:t>
            </w:r>
          </w:p>
        </w:tc>
        <w:tc>
          <w:tcPr>
            <w:tcW w:w="7087" w:type="dxa"/>
            <w:tcBorders>
              <w:top w:val="single" w:sz="4" w:space="0" w:color="00000A"/>
              <w:left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Ďalšie vzdelávanie zamestnancov (plán, záznamy)</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405"/>
        </w:trPr>
        <w:tc>
          <w:tcPr>
            <w:tcW w:w="1433" w:type="dxa"/>
            <w:tcBorders>
              <w:top w:val="single" w:sz="4" w:space="0" w:color="00000A"/>
              <w:left w:val="single" w:sz="8" w:space="0" w:color="00000A"/>
              <w:bottom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PL</w:t>
            </w:r>
          </w:p>
        </w:tc>
        <w:tc>
          <w:tcPr>
            <w:tcW w:w="7087" w:type="dxa"/>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Hmotná núdza</w:t>
            </w:r>
          </w:p>
        </w:tc>
        <w:tc>
          <w:tcPr>
            <w:tcW w:w="1171"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F22997" w:rsidRDefault="00F22997">
      <w:pPr>
        <w:spacing w:line="240" w:lineRule="auto"/>
        <w:rPr>
          <w:rFonts w:ascii="Times New Roman" w:hAnsi="Times New Roman"/>
          <w:sz w:val="24"/>
          <w:szCs w:val="24"/>
        </w:rPr>
      </w:pPr>
    </w:p>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R  Materské školy</w:t>
      </w:r>
    </w:p>
    <w:tbl>
      <w:tblPr>
        <w:tblW w:w="9654" w:type="dxa"/>
        <w:tblInd w:w="55" w:type="dxa"/>
        <w:tblBorders>
          <w:top w:val="single" w:sz="8" w:space="0" w:color="00000A"/>
          <w:left w:val="single" w:sz="8" w:space="0" w:color="00000A"/>
          <w:right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7"/>
        <w:gridCol w:w="1134"/>
      </w:tblGrid>
      <w:tr w:rsidR="00F22997">
        <w:trPr>
          <w:trHeight w:val="315"/>
        </w:trPr>
        <w:tc>
          <w:tcPr>
            <w:tcW w:w="1433" w:type="dxa"/>
            <w:tcBorders>
              <w:top w:val="single" w:sz="8" w:space="0" w:color="00000A"/>
              <w:left w:val="single" w:sz="8" w:space="0" w:color="00000A"/>
              <w:right w:val="single" w:sz="4" w:space="0" w:color="00000A"/>
            </w:tcBorders>
            <w:shd w:val="clear" w:color="auto" w:fill="auto"/>
            <w:tcMar>
              <w:left w:w="60"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RA</w:t>
            </w:r>
          </w:p>
        </w:tc>
        <w:tc>
          <w:tcPr>
            <w:tcW w:w="7087" w:type="dxa"/>
            <w:tcBorders>
              <w:top w:val="single" w:sz="8" w:space="0" w:color="00000A"/>
              <w:bottom w:val="single" w:sz="4" w:space="0" w:color="00000A"/>
              <w:right w:val="single" w:sz="4" w:space="0" w:color="000001"/>
            </w:tcBorders>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Osobný spis dieťaťa</w:t>
            </w:r>
          </w:p>
        </w:tc>
        <w:tc>
          <w:tcPr>
            <w:tcW w:w="1134" w:type="dxa"/>
            <w:tcBorders>
              <w:top w:val="single" w:sz="8"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trPr>
          <w:trHeight w:val="315"/>
        </w:trPr>
        <w:tc>
          <w:tcPr>
            <w:tcW w:w="1433" w:type="dxa"/>
            <w:tcBorders>
              <w:top w:val="single" w:sz="4"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RB</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Prihlášky, rozhodnutia alebo oznámenia o prijatí, neprijatí dieťaťa do MŠ</w:t>
            </w:r>
          </w:p>
        </w:tc>
        <w:tc>
          <w:tcPr>
            <w:tcW w:w="1134" w:type="dxa"/>
            <w:tcBorders>
              <w:top w:val="single" w:sz="4" w:space="0" w:color="00000A"/>
              <w:bottom w:val="single" w:sz="4"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RC</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Rozhodnutia o prerušení dochádzky dieťaťa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RD</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Dochádzka dieťaťa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3</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RE</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Splnomocnenie rodičov o prevzatí dieťaťa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2</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RF</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Potvrdenia o bezinfekčnosti dieťaťa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30"/>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RG</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Záznamy o deťoch (pedagogická diagnostika - charakteristika dieťaťa)</w:t>
            </w:r>
          </w:p>
        </w:tc>
        <w:tc>
          <w:tcPr>
            <w:tcW w:w="1134"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ind w:left="-77" w:firstLine="77"/>
              <w:jc w:val="center"/>
              <w:rPr>
                <w:rFonts w:ascii="Times New Roman" w:eastAsia="Times New Roman" w:hAnsi="Times New Roman"/>
                <w:sz w:val="24"/>
                <w:szCs w:val="24"/>
              </w:rPr>
            </w:pPr>
            <w:r>
              <w:rPr>
                <w:rFonts w:ascii="Times New Roman" w:eastAsia="Times New Roman" w:hAnsi="Times New Roman"/>
                <w:sz w:val="24"/>
                <w:szCs w:val="24"/>
              </w:rPr>
              <w:t>5</w:t>
            </w:r>
          </w:p>
        </w:tc>
      </w:tr>
    </w:tbl>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eastAsia="Times New Roman" w:hAnsi="Times New Roman"/>
          <w:b/>
          <w:bCs/>
          <w:color w:val="00B050"/>
          <w:sz w:val="24"/>
          <w:szCs w:val="24"/>
        </w:rPr>
      </w:pPr>
      <w:r>
        <w:rPr>
          <w:rFonts w:ascii="Times New Roman" w:eastAsia="Times New Roman" w:hAnsi="Times New Roman"/>
          <w:b/>
          <w:bCs/>
          <w:sz w:val="24"/>
          <w:szCs w:val="24"/>
        </w:rPr>
        <w:t>S    Výchovno - vzdelávací proces</w:t>
      </w:r>
    </w:p>
    <w:tbl>
      <w:tblPr>
        <w:tblW w:w="9654"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433"/>
        <w:gridCol w:w="7087"/>
        <w:gridCol w:w="1134"/>
      </w:tblGrid>
      <w:tr w:rsidR="00F22997">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SA</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Triedna kniha</w:t>
            </w:r>
          </w:p>
        </w:tc>
        <w:tc>
          <w:tcPr>
            <w:tcW w:w="1134"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trPr>
          <w:trHeight w:val="645"/>
        </w:trPr>
        <w:tc>
          <w:tcPr>
            <w:tcW w:w="1433" w:type="dxa"/>
            <w:tcBorders>
              <w:top w:val="single" w:sz="4"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SB</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Triedny výkaz</w:t>
            </w:r>
          </w:p>
        </w:tc>
        <w:tc>
          <w:tcPr>
            <w:tcW w:w="1134" w:type="dxa"/>
            <w:tcBorders>
              <w:top w:val="single" w:sz="4"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60                   </w:t>
            </w:r>
            <w:r>
              <w:rPr>
                <w:rFonts w:ascii="Times New Roman" w:eastAsia="Times New Roman" w:hAnsi="Times New Roman"/>
                <w:sz w:val="18"/>
                <w:szCs w:val="18"/>
              </w:rPr>
              <w:t>(od narodenia)</w:t>
            </w:r>
          </w:p>
        </w:tc>
      </w:tr>
      <w:tr w:rsidR="00F22997">
        <w:trPr>
          <w:trHeight w:val="64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SC</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Katalógový list žiaka</w:t>
            </w:r>
          </w:p>
        </w:tc>
        <w:tc>
          <w:tcPr>
            <w:tcW w:w="1134"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60                   </w:t>
            </w:r>
            <w:r>
              <w:rPr>
                <w:rFonts w:ascii="Times New Roman" w:eastAsia="Times New Roman" w:hAnsi="Times New Roman"/>
                <w:sz w:val="18"/>
                <w:szCs w:val="18"/>
              </w:rPr>
              <w:t>(od narodenia)</w:t>
            </w:r>
          </w:p>
        </w:tc>
      </w:tr>
      <w:tr w:rsidR="00F22997">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SD</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Školský vzdelávací/výchovný program</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jc w:val="center"/>
              <w:rPr>
                <w:rFonts w:ascii="Times New Roman" w:eastAsia="Times New Roman" w:hAnsi="Times New Roman"/>
                <w:color w:val="FF0000"/>
                <w:sz w:val="24"/>
                <w:szCs w:val="24"/>
              </w:rPr>
            </w:pPr>
            <w:r>
              <w:rPr>
                <w:rFonts w:ascii="Times New Roman" w:eastAsia="Times New Roman" w:hAnsi="Times New Roman"/>
                <w:color w:val="FF0000"/>
                <w:sz w:val="24"/>
                <w:szCs w:val="24"/>
              </w:rPr>
              <w:t> </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SD1</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Učebné/výchovné plány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SD2</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Učebné/výchovné osnovy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SD3</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Vzdelávacie/výchovné štandardy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SN</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Školský poriadok</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A-10</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SP</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Súťaže (výsledky, programovo-organizačné zabezpečenie)</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SR</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Účelové cvičenia, didaktické hry</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bl>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T   Školské stravovanie</w:t>
      </w:r>
    </w:p>
    <w:tbl>
      <w:tblPr>
        <w:tblW w:w="9654"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8"/>
        <w:gridCol w:w="1133"/>
      </w:tblGrid>
      <w:tr w:rsidR="00F22997" w:rsidTr="00651306">
        <w:trPr>
          <w:trHeight w:val="315"/>
        </w:trPr>
        <w:tc>
          <w:tcPr>
            <w:tcW w:w="1433" w:type="dxa"/>
            <w:tcBorders>
              <w:top w:val="single" w:sz="8"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TA</w:t>
            </w:r>
          </w:p>
        </w:tc>
        <w:tc>
          <w:tcPr>
            <w:tcW w:w="7088" w:type="dxa"/>
            <w:tcBorders>
              <w:top w:val="single" w:sz="8"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k stravným lístkom (normovací hárok, výkaz stravovaných osôb)</w:t>
            </w:r>
          </w:p>
        </w:tc>
        <w:tc>
          <w:tcPr>
            <w:tcW w:w="1133" w:type="dxa"/>
            <w:tcBorders>
              <w:top w:val="single" w:sz="8"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TB</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Mesačný výkaz v spotrebe potravín</w:t>
            </w:r>
          </w:p>
        </w:tc>
        <w:tc>
          <w:tcPr>
            <w:tcW w:w="1133"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TC</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Žiadanky na tovar</w:t>
            </w:r>
          </w:p>
        </w:tc>
        <w:tc>
          <w:tcPr>
            <w:tcW w:w="1133"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TD</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Výdajky</w:t>
            </w:r>
          </w:p>
        </w:tc>
        <w:tc>
          <w:tcPr>
            <w:tcW w:w="1133"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TE</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Jedálny lístok</w:t>
            </w:r>
          </w:p>
        </w:tc>
        <w:tc>
          <w:tcPr>
            <w:tcW w:w="1133"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top w:val="single" w:sz="4" w:space="0" w:color="00000A"/>
              <w:left w:val="single" w:sz="4" w:space="0" w:color="00000A"/>
              <w:bottom w:val="single" w:sz="4" w:space="0" w:color="auto"/>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TF</w:t>
            </w:r>
          </w:p>
        </w:tc>
        <w:tc>
          <w:tcPr>
            <w:tcW w:w="7088" w:type="dxa"/>
            <w:tcBorders>
              <w:top w:val="single" w:sz="4" w:space="0" w:color="00000A"/>
              <w:bottom w:val="single" w:sz="4" w:space="0" w:color="auto"/>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Evidencie</w:t>
            </w:r>
          </w:p>
        </w:tc>
        <w:tc>
          <w:tcPr>
            <w:tcW w:w="1133" w:type="dxa"/>
            <w:tcBorders>
              <w:top w:val="single" w:sz="4" w:space="0" w:color="00000A"/>
              <w:bottom w:val="single" w:sz="4" w:space="0" w:color="auto"/>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75"/>
        </w:trPr>
        <w:tc>
          <w:tcPr>
            <w:tcW w:w="9654" w:type="dxa"/>
            <w:gridSpan w:val="3"/>
            <w:tcBorders>
              <w:top w:val="single" w:sz="4" w:space="0" w:color="auto"/>
              <w:left w:val="nil"/>
              <w:bottom w:val="single" w:sz="4" w:space="0" w:color="auto"/>
              <w:right w:val="nil"/>
            </w:tcBorders>
            <w:shd w:val="clear" w:color="auto" w:fill="auto"/>
            <w:vAlign w:val="bottom"/>
          </w:tcPr>
          <w:p w:rsidR="00651306" w:rsidRDefault="00651306">
            <w:pPr>
              <w:spacing w:line="240" w:lineRule="auto"/>
              <w:rPr>
                <w:rFonts w:ascii="Times New Roman" w:eastAsia="Times New Roman" w:hAnsi="Times New Roman"/>
                <w:b/>
                <w:bCs/>
                <w:sz w:val="24"/>
                <w:szCs w:val="24"/>
              </w:rPr>
            </w:pPr>
          </w:p>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b/>
                <w:bCs/>
                <w:sz w:val="24"/>
                <w:szCs w:val="24"/>
              </w:rPr>
              <w:t>Y     Informatika</w:t>
            </w:r>
          </w:p>
        </w:tc>
      </w:tr>
      <w:tr w:rsidR="00F22997" w:rsidTr="00651306">
        <w:trPr>
          <w:trHeight w:val="315"/>
        </w:trPr>
        <w:tc>
          <w:tcPr>
            <w:tcW w:w="1433" w:type="dxa"/>
            <w:tcBorders>
              <w:top w:val="single" w:sz="4" w:space="0" w:color="auto"/>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YP</w:t>
            </w:r>
          </w:p>
        </w:tc>
        <w:tc>
          <w:tcPr>
            <w:tcW w:w="7088" w:type="dxa"/>
            <w:tcBorders>
              <w:top w:val="single" w:sz="4" w:space="0" w:color="auto"/>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Programové vybavenie – inštalácia, licencie, údržba</w:t>
            </w:r>
          </w:p>
        </w:tc>
        <w:tc>
          <w:tcPr>
            <w:tcW w:w="1133" w:type="dxa"/>
            <w:tcBorders>
              <w:top w:val="single" w:sz="4" w:space="0" w:color="auto"/>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5</w:t>
            </w:r>
          </w:p>
        </w:tc>
      </w:tr>
      <w:tr w:rsidR="00F22997" w:rsidTr="00651306">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YS</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Školenia a semináre</w:t>
            </w:r>
          </w:p>
        </w:tc>
        <w:tc>
          <w:tcPr>
            <w:tcW w:w="1133"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22997" w:rsidTr="00651306">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YT</w:t>
            </w:r>
          </w:p>
        </w:tc>
        <w:tc>
          <w:tcPr>
            <w:tcW w:w="7088"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Technické vybavenie školy – doklady, zmluvy, reklamácie</w:t>
            </w:r>
          </w:p>
        </w:tc>
        <w:tc>
          <w:tcPr>
            <w:tcW w:w="1133"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5 </w:t>
            </w:r>
          </w:p>
        </w:tc>
      </w:tr>
    </w:tbl>
    <w:p w:rsidR="00F22997" w:rsidRDefault="00F22997">
      <w:pPr>
        <w:spacing w:line="240" w:lineRule="auto"/>
        <w:rPr>
          <w:rFonts w:ascii="Times New Roman" w:eastAsia="Times New Roman" w:hAnsi="Times New Roman"/>
          <w:b/>
          <w:bCs/>
          <w:sz w:val="24"/>
          <w:szCs w:val="24"/>
        </w:rPr>
      </w:pPr>
    </w:p>
    <w:p w:rsidR="00F22997" w:rsidRDefault="00F22997">
      <w:pPr>
        <w:spacing w:line="240" w:lineRule="auto"/>
        <w:rPr>
          <w:rFonts w:ascii="Times New Roman" w:eastAsia="Times New Roman" w:hAnsi="Times New Roman"/>
          <w:b/>
          <w:bCs/>
          <w:sz w:val="24"/>
          <w:szCs w:val="24"/>
        </w:rPr>
      </w:pPr>
    </w:p>
    <w:p w:rsidR="00F22997" w:rsidRDefault="00670FEE">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Z   Žiacke veci</w:t>
      </w:r>
    </w:p>
    <w:tbl>
      <w:tblPr>
        <w:tblW w:w="9654"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433"/>
        <w:gridCol w:w="7087"/>
        <w:gridCol w:w="1134"/>
      </w:tblGrid>
      <w:tr w:rsidR="00F22997">
        <w:trPr>
          <w:trHeight w:val="315"/>
        </w:trPr>
        <w:tc>
          <w:tcPr>
            <w:tcW w:w="1433" w:type="dxa"/>
            <w:tcBorders>
              <w:top w:val="single" w:sz="8" w:space="0" w:color="00000A"/>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w:t>
            </w:r>
          </w:p>
        </w:tc>
        <w:tc>
          <w:tcPr>
            <w:tcW w:w="7087" w:type="dxa"/>
            <w:tcBorders>
              <w:top w:val="single" w:sz="8"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Dokumentácia žiaka</w:t>
            </w:r>
          </w:p>
        </w:tc>
        <w:tc>
          <w:tcPr>
            <w:tcW w:w="1134" w:type="dxa"/>
            <w:tcBorders>
              <w:top w:val="single" w:sz="8" w:space="0" w:color="00000A"/>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F22997">
        <w:trPr>
          <w:trHeight w:val="31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ZA1</w:t>
            </w:r>
          </w:p>
        </w:tc>
        <w:tc>
          <w:tcPr>
            <w:tcW w:w="7087" w:type="dxa"/>
            <w:tcBorders>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Osobný spis dieťaťa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F22997">
        <w:trPr>
          <w:trHeight w:val="555"/>
        </w:trPr>
        <w:tc>
          <w:tcPr>
            <w:tcW w:w="1433" w:type="dxa"/>
            <w:tcBorders>
              <w:left w:val="single" w:sz="8" w:space="0" w:color="00000A"/>
              <w:bottom w:val="single" w:sz="4" w:space="0" w:color="00000A"/>
              <w:right w:val="single" w:sz="4" w:space="0" w:color="00000A"/>
            </w:tcBorders>
            <w:shd w:val="clear" w:color="auto" w:fill="auto"/>
            <w:tcMar>
              <w:left w:w="60"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ZA2</w:t>
            </w:r>
          </w:p>
        </w:tc>
        <w:tc>
          <w:tcPr>
            <w:tcW w:w="7087" w:type="dxa"/>
            <w:tcBorders>
              <w:top w:val="single" w:sz="4" w:space="0" w:color="00000A"/>
              <w:left w:val="single" w:sz="4" w:space="0" w:color="00000A"/>
              <w:bottom w:val="single" w:sz="4" w:space="0" w:color="00000A"/>
              <w:right w:val="single" w:sz="4" w:space="0" w:color="000001"/>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Návrh na prijatie žiaka so špeciálnymi výchovno-vzdelávacími potrebami</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z w:val="18"/>
                <w:szCs w:val="18"/>
              </w:rPr>
              <w:t>(po ukončení štúdia)</w:t>
            </w:r>
          </w:p>
        </w:tc>
      </w:tr>
      <w:tr w:rsidR="00F22997">
        <w:trPr>
          <w:trHeight w:val="1275"/>
        </w:trPr>
        <w:tc>
          <w:tcPr>
            <w:tcW w:w="1433" w:type="dxa"/>
            <w:tcBorders>
              <w:left w:val="single" w:sz="8" w:space="0" w:color="00000A"/>
              <w:bottom w:val="single" w:sz="4" w:space="0" w:color="00000A"/>
              <w:right w:val="single" w:sz="4" w:space="0" w:color="00000A"/>
            </w:tcBorders>
            <w:shd w:val="clear" w:color="auto" w:fill="auto"/>
            <w:tcMar>
              <w:left w:w="60"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ZA3</w:t>
            </w:r>
          </w:p>
        </w:tc>
        <w:tc>
          <w:tcPr>
            <w:tcW w:w="7087" w:type="dxa"/>
            <w:tcBorders>
              <w:top w:val="single" w:sz="4" w:space="0" w:color="00000A"/>
              <w:bottom w:val="single" w:sz="4" w:space="0" w:color="00000A"/>
              <w:right w:val="single" w:sz="4" w:space="0" w:color="000001"/>
            </w:tcBorders>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Zdravotný záznam žiaka, správa zo psychologického alebo špeciálnopedagogického vyšetrenia</w:t>
            </w:r>
          </w:p>
        </w:tc>
        <w:tc>
          <w:tcPr>
            <w:tcW w:w="1134" w:type="dxa"/>
            <w:tcBorders>
              <w:bottom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                   </w:t>
            </w:r>
            <w:r>
              <w:rPr>
                <w:rFonts w:ascii="Times New Roman" w:eastAsia="Times New Roman" w:hAnsi="Times New Roman"/>
                <w:sz w:val="18"/>
                <w:szCs w:val="18"/>
              </w:rPr>
              <w:t>(od posledného poskytnutia zdravotnej starostlivosti)</w:t>
            </w:r>
          </w:p>
        </w:tc>
      </w:tr>
      <w:tr w:rsidR="00F22997">
        <w:trPr>
          <w:trHeight w:val="645"/>
        </w:trPr>
        <w:tc>
          <w:tcPr>
            <w:tcW w:w="1433" w:type="dxa"/>
            <w:tcBorders>
              <w:left w:val="single" w:sz="8" w:space="0" w:color="00000A"/>
            </w:tcBorders>
            <w:shd w:val="clear" w:color="auto" w:fill="auto"/>
            <w:tcMar>
              <w:left w:w="60"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ZA4</w:t>
            </w:r>
          </w:p>
        </w:tc>
        <w:tc>
          <w:tcPr>
            <w:tcW w:w="7087" w:type="dxa"/>
            <w:tcBorders>
              <w:top w:val="single" w:sz="4" w:space="0" w:color="00000A"/>
              <w:left w:val="single" w:sz="4" w:space="0" w:color="00000A"/>
              <w:right w:val="single" w:sz="4" w:space="0" w:color="000001"/>
            </w:tcBorders>
            <w:shd w:val="clear" w:color="auto" w:fill="auto"/>
            <w:tcMar>
              <w:left w:w="65"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Písomné vyjadrenie ku školskému začleneniu</w:t>
            </w:r>
          </w:p>
        </w:tc>
        <w:tc>
          <w:tcPr>
            <w:tcW w:w="1134" w:type="dxa"/>
            <w:tcBorders>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z w:val="18"/>
                <w:szCs w:val="18"/>
              </w:rPr>
              <w:t>(po ukončení štúdia)</w:t>
            </w:r>
          </w:p>
        </w:tc>
      </w:tr>
      <w:tr w:rsidR="00F22997">
        <w:trPr>
          <w:trHeight w:val="540"/>
        </w:trPr>
        <w:tc>
          <w:tcPr>
            <w:tcW w:w="1433" w:type="dxa"/>
            <w:tcBorders>
              <w:top w:val="single" w:sz="4" w:space="0" w:color="00000A"/>
              <w:left w:val="single" w:sz="8" w:space="0" w:color="00000A"/>
            </w:tcBorders>
            <w:shd w:val="clear" w:color="auto" w:fill="auto"/>
            <w:tcMar>
              <w:left w:w="60"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ZA5</w:t>
            </w:r>
          </w:p>
        </w:tc>
        <w:tc>
          <w:tcPr>
            <w:tcW w:w="7087" w:type="dxa"/>
            <w:tcBorders>
              <w:top w:val="single" w:sz="4" w:space="0" w:color="00000A"/>
              <w:left w:val="single" w:sz="4" w:space="0" w:color="00000A"/>
              <w:right w:val="single" w:sz="4" w:space="0" w:color="000001"/>
            </w:tcBorders>
            <w:shd w:val="clear" w:color="auto" w:fill="auto"/>
            <w:tcMar>
              <w:left w:w="65" w:type="dxa"/>
            </w:tcMar>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Individuálny výchovno-vzdelávací program individuálne začleneného žiaka</w:t>
            </w:r>
          </w:p>
        </w:tc>
        <w:tc>
          <w:tcPr>
            <w:tcW w:w="1134" w:type="dxa"/>
            <w:tcBorders>
              <w:top w:val="single" w:sz="4" w:space="0" w:color="00000A"/>
              <w:right w:val="single" w:sz="8"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z w:val="18"/>
                <w:szCs w:val="18"/>
              </w:rPr>
              <w:t>(po ukončení štúdia)</w:t>
            </w:r>
          </w:p>
        </w:tc>
      </w:tr>
      <w:tr w:rsidR="00F22997">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ZP</w:t>
            </w:r>
          </w:p>
        </w:tc>
        <w:tc>
          <w:tcPr>
            <w:tcW w:w="7087"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Prestupy žiakov</w:t>
            </w:r>
          </w:p>
        </w:tc>
        <w:tc>
          <w:tcPr>
            <w:tcW w:w="1134" w:type="dxa"/>
            <w:tcBorders>
              <w:top w:val="single" w:sz="4" w:space="0" w:color="00000A"/>
              <w:bottom w:val="single" w:sz="4" w:space="0" w:color="00000A"/>
              <w:right w:val="single" w:sz="4" w:space="0" w:color="00000A"/>
            </w:tcBorders>
            <w:shd w:val="clear" w:color="auto" w:fill="auto"/>
            <w:vAlign w:val="bottom"/>
          </w:tcPr>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B378D4" w:rsidTr="005B527E">
        <w:trPr>
          <w:trHeight w:val="315"/>
        </w:trPr>
        <w:tc>
          <w:tcPr>
            <w:tcW w:w="14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B378D4" w:rsidRDefault="00B378D4" w:rsidP="005B527E">
            <w:pPr>
              <w:spacing w:line="240" w:lineRule="auto"/>
              <w:rPr>
                <w:rFonts w:ascii="Times New Roman" w:eastAsia="Times New Roman" w:hAnsi="Times New Roman"/>
                <w:sz w:val="24"/>
                <w:szCs w:val="24"/>
              </w:rPr>
            </w:pPr>
            <w:r>
              <w:rPr>
                <w:rFonts w:ascii="Times New Roman" w:eastAsia="Times New Roman" w:hAnsi="Times New Roman"/>
                <w:sz w:val="24"/>
                <w:szCs w:val="24"/>
              </w:rPr>
              <w:t>ZR</w:t>
            </w:r>
          </w:p>
        </w:tc>
        <w:tc>
          <w:tcPr>
            <w:tcW w:w="7087" w:type="dxa"/>
            <w:tcBorders>
              <w:top w:val="single" w:sz="4" w:space="0" w:color="00000A"/>
              <w:bottom w:val="single" w:sz="4" w:space="0" w:color="00000A"/>
              <w:right w:val="single" w:sz="4" w:space="0" w:color="00000A"/>
            </w:tcBorders>
            <w:shd w:val="clear" w:color="auto" w:fill="auto"/>
            <w:vAlign w:val="bottom"/>
          </w:tcPr>
          <w:p w:rsidR="00B378D4" w:rsidRDefault="00B378D4" w:rsidP="005B527E">
            <w:pPr>
              <w:spacing w:line="240" w:lineRule="auto"/>
              <w:rPr>
                <w:rFonts w:ascii="Times New Roman" w:eastAsia="Times New Roman" w:hAnsi="Times New Roman"/>
                <w:sz w:val="24"/>
                <w:szCs w:val="24"/>
              </w:rPr>
            </w:pPr>
            <w:r>
              <w:rPr>
                <w:rFonts w:ascii="Times New Roman" w:eastAsia="Times New Roman" w:hAnsi="Times New Roman"/>
                <w:sz w:val="24"/>
                <w:szCs w:val="24"/>
              </w:rPr>
              <w:t>Čestné prehlásenie v súvislosti s pandemickými nariadeniami</w:t>
            </w:r>
          </w:p>
        </w:tc>
        <w:tc>
          <w:tcPr>
            <w:tcW w:w="1134" w:type="dxa"/>
            <w:tcBorders>
              <w:top w:val="single" w:sz="4" w:space="0" w:color="00000A"/>
              <w:bottom w:val="single" w:sz="4" w:space="0" w:color="00000A"/>
              <w:right w:val="single" w:sz="4" w:space="0" w:color="00000A"/>
            </w:tcBorders>
            <w:shd w:val="clear" w:color="auto" w:fill="auto"/>
            <w:vAlign w:val="bottom"/>
          </w:tcPr>
          <w:p w:rsidR="00B378D4" w:rsidRDefault="00B378D4" w:rsidP="005B527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bl>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2866EA" w:rsidRDefault="002866EA">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CB6040" w:rsidRDefault="00CB6040">
      <w:pPr>
        <w:spacing w:line="240" w:lineRule="auto"/>
        <w:ind w:left="426" w:hanging="426"/>
        <w:rPr>
          <w:rFonts w:ascii="Times New Roman" w:hAnsi="Times New Roman"/>
        </w:rPr>
      </w:pPr>
    </w:p>
    <w:p w:rsidR="00F22997" w:rsidRDefault="00670FEE" w:rsidP="00770CDB">
      <w:pPr>
        <w:spacing w:line="240" w:lineRule="auto"/>
        <w:ind w:left="426" w:hanging="426"/>
        <w:jc w:val="right"/>
        <w:rPr>
          <w:rFonts w:ascii="Times New Roman" w:hAnsi="Times New Roman"/>
          <w:i/>
          <w:iCs/>
        </w:rPr>
      </w:pPr>
      <w:r>
        <w:rPr>
          <w:rFonts w:ascii="Times New Roman" w:hAnsi="Times New Roman"/>
        </w:rPr>
        <w:lastRenderedPageBreak/>
        <w:t xml:space="preserve">Príloha č. 2 </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 xml:space="preserve">č. 1/2022 </w:t>
      </w:r>
      <w:r w:rsidR="00770CDB">
        <w:rPr>
          <w:rFonts w:ascii="Times New Roman" w:hAnsi="Times New Roman"/>
          <w:bCs/>
          <w:iCs/>
          <w:spacing w:val="-3"/>
          <w:sz w:val="24"/>
          <w:szCs w:val="24"/>
        </w:rPr>
        <w:t xml:space="preserve"> Materskej školy v Popudinských Močidľanoch</w:t>
      </w:r>
    </w:p>
    <w:p w:rsidR="00F22997" w:rsidRDefault="00F22997">
      <w:pPr>
        <w:spacing w:line="240" w:lineRule="auto"/>
        <w:ind w:left="426" w:hanging="426"/>
        <w:rPr>
          <w:rFonts w:ascii="Times New Roman" w:hAnsi="Times New Roman"/>
          <w:i/>
          <w:iCs/>
        </w:rPr>
      </w:pPr>
    </w:p>
    <w:p w:rsidR="00F22997" w:rsidRDefault="00F22997">
      <w:pPr>
        <w:spacing w:line="240" w:lineRule="auto"/>
        <w:ind w:left="426" w:hanging="426"/>
        <w:rPr>
          <w:rFonts w:ascii="Times New Roman" w:hAnsi="Times New Roman"/>
        </w:rPr>
      </w:pPr>
    </w:p>
    <w:p w:rsidR="00F22997" w:rsidRPr="00947EC4" w:rsidRDefault="00F22997" w:rsidP="00947EC4">
      <w:pPr>
        <w:spacing w:line="240" w:lineRule="auto"/>
        <w:ind w:left="426" w:hanging="426"/>
        <w:rPr>
          <w:rFonts w:ascii="Times New Roman" w:hAnsi="Times New Roman"/>
          <w:b/>
          <w:u w:val="single"/>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2866EA" w:rsidRDefault="002866EA">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rPr>
          <w:rFonts w:ascii="Times New Roman" w:hAnsi="Times New Roman"/>
          <w:i/>
        </w:rPr>
      </w:pPr>
    </w:p>
    <w:p w:rsidR="00F22997" w:rsidRDefault="00F22997">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8A480A" w:rsidRDefault="008A480A">
      <w:pPr>
        <w:spacing w:line="240" w:lineRule="auto"/>
        <w:ind w:left="426" w:hanging="426"/>
        <w:jc w:val="center"/>
        <w:rPr>
          <w:rFonts w:ascii="Arial" w:hAnsi="Arial" w:cs="Arial"/>
          <w:b/>
          <w:bCs/>
        </w:rPr>
      </w:pPr>
    </w:p>
    <w:p w:rsidR="00F22997" w:rsidRDefault="00F22997">
      <w:pPr>
        <w:spacing w:line="240" w:lineRule="auto"/>
        <w:ind w:left="426" w:hanging="426"/>
        <w:jc w:val="center"/>
        <w:rPr>
          <w:rFonts w:ascii="Arial" w:hAnsi="Arial" w:cs="Arial"/>
          <w:b/>
          <w:bCs/>
        </w:rPr>
      </w:pPr>
    </w:p>
    <w:p w:rsidR="00F22997" w:rsidRDefault="00F22997">
      <w:pPr>
        <w:spacing w:line="240" w:lineRule="auto"/>
        <w:ind w:left="426" w:hanging="426"/>
        <w:jc w:val="center"/>
        <w:rPr>
          <w:rFonts w:ascii="Arial" w:hAnsi="Arial" w:cs="Arial"/>
          <w:b/>
          <w:bCs/>
        </w:rPr>
      </w:pPr>
    </w:p>
    <w:p w:rsidR="00F22997" w:rsidRDefault="00F22997">
      <w:pPr>
        <w:spacing w:line="240" w:lineRule="auto"/>
        <w:ind w:left="426" w:hanging="426"/>
        <w:jc w:val="center"/>
        <w:rPr>
          <w:rFonts w:ascii="Arial" w:hAnsi="Arial" w:cs="Arial"/>
          <w:b/>
          <w:b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770CDB" w:rsidRDefault="00770CDB">
      <w:pPr>
        <w:tabs>
          <w:tab w:val="left" w:pos="-720"/>
        </w:tabs>
        <w:suppressAutoHyphens/>
        <w:spacing w:line="240" w:lineRule="auto"/>
        <w:rPr>
          <w:rFonts w:ascii="Times New Roman" w:hAnsi="Times New Roman"/>
          <w:iCs/>
        </w:rPr>
      </w:pPr>
    </w:p>
    <w:p w:rsidR="00F22997" w:rsidRDefault="00F22997">
      <w:pPr>
        <w:tabs>
          <w:tab w:val="left" w:pos="-720"/>
        </w:tabs>
        <w:suppressAutoHyphens/>
        <w:spacing w:line="240" w:lineRule="auto"/>
        <w:rPr>
          <w:rFonts w:ascii="Times New Roman" w:hAnsi="Times New Roman"/>
          <w:iCs/>
        </w:rPr>
      </w:pPr>
    </w:p>
    <w:p w:rsidR="00947EC4" w:rsidRDefault="00947EC4" w:rsidP="00770CDB">
      <w:pPr>
        <w:tabs>
          <w:tab w:val="left" w:pos="1134"/>
        </w:tabs>
        <w:spacing w:line="240" w:lineRule="auto"/>
        <w:ind w:left="1134" w:hanging="1134"/>
        <w:jc w:val="right"/>
        <w:rPr>
          <w:rFonts w:ascii="Times New Roman" w:hAnsi="Times New Roman"/>
        </w:rPr>
      </w:pPr>
    </w:p>
    <w:p w:rsidR="00947EC4" w:rsidRDefault="00947EC4" w:rsidP="00770CDB">
      <w:pPr>
        <w:tabs>
          <w:tab w:val="left" w:pos="1134"/>
        </w:tabs>
        <w:spacing w:line="240" w:lineRule="auto"/>
        <w:ind w:left="1134" w:hanging="1134"/>
        <w:jc w:val="right"/>
        <w:rPr>
          <w:rFonts w:ascii="Times New Roman" w:hAnsi="Times New Roman"/>
        </w:rPr>
      </w:pPr>
    </w:p>
    <w:p w:rsidR="00F22997" w:rsidRDefault="00670FEE" w:rsidP="00770CDB">
      <w:pPr>
        <w:tabs>
          <w:tab w:val="left" w:pos="1134"/>
        </w:tabs>
        <w:spacing w:line="240" w:lineRule="auto"/>
        <w:ind w:left="1134" w:hanging="1134"/>
        <w:jc w:val="right"/>
        <w:rPr>
          <w:rFonts w:ascii="Times New Roman" w:hAnsi="Times New Roman"/>
          <w:color w:val="FF0000"/>
        </w:rPr>
      </w:pPr>
      <w:r>
        <w:rPr>
          <w:rFonts w:ascii="Times New Roman" w:hAnsi="Times New Roman"/>
        </w:rPr>
        <w:lastRenderedPageBreak/>
        <w:t>Príloha č</w:t>
      </w:r>
      <w:r w:rsidR="0047467F">
        <w:rPr>
          <w:rFonts w:ascii="Times New Roman" w:hAnsi="Times New Roman"/>
        </w:rPr>
        <w:t xml:space="preserve"> 3 </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 xml:space="preserve">č. 1/2022 </w:t>
      </w:r>
      <w:r w:rsidR="00770CDB">
        <w:rPr>
          <w:rFonts w:ascii="Times New Roman" w:hAnsi="Times New Roman"/>
          <w:bCs/>
          <w:iCs/>
          <w:spacing w:val="-3"/>
          <w:sz w:val="24"/>
          <w:szCs w:val="24"/>
        </w:rPr>
        <w:t>Materskej školy v Popudinských Močidľanoch</w:t>
      </w:r>
    </w:p>
    <w:p w:rsidR="00F22997" w:rsidRDefault="00670FEE">
      <w:pPr>
        <w:tabs>
          <w:tab w:val="left" w:pos="1134"/>
        </w:tabs>
        <w:spacing w:line="240" w:lineRule="auto"/>
        <w:ind w:left="1134" w:hanging="1134"/>
        <w:jc w:val="center"/>
        <w:rPr>
          <w:rFonts w:ascii="Times New Roman" w:hAnsi="Times New Roman"/>
          <w:i/>
          <w:sz w:val="28"/>
          <w:szCs w:val="28"/>
        </w:rPr>
      </w:pPr>
      <w:r>
        <w:rPr>
          <w:rFonts w:ascii="Times New Roman" w:hAnsi="Times New Roman"/>
          <w:i/>
          <w:sz w:val="28"/>
          <w:szCs w:val="28"/>
        </w:rPr>
        <w:t>(Vzor)</w:t>
      </w:r>
    </w:p>
    <w:p w:rsidR="00F22997" w:rsidRDefault="00F22997">
      <w:pPr>
        <w:spacing w:line="240" w:lineRule="auto"/>
        <w:ind w:left="426" w:hanging="426"/>
        <w:rPr>
          <w:rFonts w:ascii="Times New Roman" w:hAnsi="Times New Roman"/>
          <w:b/>
          <w:u w:val="single"/>
        </w:rPr>
      </w:pPr>
    </w:p>
    <w:p w:rsidR="00F22997" w:rsidRDefault="00670FEE">
      <w:pPr>
        <w:tabs>
          <w:tab w:val="left" w:pos="-720"/>
        </w:tabs>
        <w:suppressAutoHyphens/>
        <w:spacing w:line="240" w:lineRule="auto"/>
        <w:ind w:firstLine="720"/>
        <w:jc w:val="center"/>
        <w:outlineLvl w:val="5"/>
        <w:rPr>
          <w:rFonts w:ascii="Times New Roman" w:hAnsi="Times New Roman"/>
          <w:b/>
          <w:bCs/>
          <w:spacing w:val="-3"/>
          <w:sz w:val="24"/>
          <w:szCs w:val="24"/>
        </w:rPr>
      </w:pPr>
      <w:r>
        <w:rPr>
          <w:rFonts w:ascii="Times New Roman" w:hAnsi="Times New Roman"/>
          <w:b/>
          <w:bCs/>
          <w:spacing w:val="-3"/>
          <w:sz w:val="24"/>
          <w:szCs w:val="24"/>
        </w:rPr>
        <w:t>OBSAH  SPISU</w:t>
      </w:r>
    </w:p>
    <w:p w:rsidR="00F22997" w:rsidRDefault="00F22997">
      <w:pPr>
        <w:tabs>
          <w:tab w:val="left" w:pos="-720"/>
        </w:tabs>
        <w:suppressAutoHyphens/>
        <w:spacing w:line="240" w:lineRule="auto"/>
        <w:rPr>
          <w:rFonts w:ascii="Times New Roman" w:hAnsi="Times New Roman"/>
          <w:b/>
          <w:bCs/>
          <w:spacing w:val="-3"/>
          <w:sz w:val="24"/>
          <w:szCs w:val="24"/>
        </w:rPr>
      </w:pPr>
    </w:p>
    <w:p w:rsidR="00F22997" w:rsidRDefault="00F22997">
      <w:pPr>
        <w:spacing w:line="240" w:lineRule="auto"/>
        <w:rPr>
          <w:rFonts w:ascii="Times New Roman" w:hAnsi="Times New Roman"/>
          <w:i/>
          <w:sz w:val="24"/>
          <w:szCs w:val="24"/>
        </w:rPr>
      </w:pPr>
    </w:p>
    <w:p w:rsidR="00F22997" w:rsidRDefault="00670FEE">
      <w:pPr>
        <w:spacing w:line="240" w:lineRule="auto"/>
        <w:rPr>
          <w:rFonts w:ascii="Times New Roman" w:hAnsi="Times New Roman"/>
          <w:i/>
          <w:sz w:val="24"/>
          <w:szCs w:val="24"/>
        </w:rPr>
      </w:pPr>
      <w:r>
        <w:rPr>
          <w:rFonts w:ascii="Times New Roman" w:hAnsi="Times New Roman"/>
          <w:i/>
          <w:sz w:val="24"/>
          <w:szCs w:val="24"/>
        </w:rPr>
        <w:t>názov pôvodcu</w:t>
      </w:r>
    </w:p>
    <w:p w:rsidR="00F22997" w:rsidRDefault="00670FEE">
      <w:pPr>
        <w:spacing w:line="240" w:lineRule="auto"/>
        <w:rPr>
          <w:rFonts w:ascii="Times New Roman" w:hAnsi="Times New Roman"/>
          <w:i/>
          <w:sz w:val="24"/>
          <w:szCs w:val="24"/>
        </w:rPr>
      </w:pPr>
      <w:r>
        <w:rPr>
          <w:rFonts w:ascii="Times New Roman" w:hAnsi="Times New Roman"/>
          <w:i/>
          <w:sz w:val="24"/>
          <w:szCs w:val="24"/>
        </w:rPr>
        <w:t>názov organizačnej zložky pôvodcu</w:t>
      </w:r>
    </w:p>
    <w:p w:rsidR="00F22997" w:rsidRDefault="00670FEE">
      <w:pPr>
        <w:spacing w:line="240" w:lineRule="auto"/>
        <w:rPr>
          <w:rFonts w:ascii="Times New Roman" w:hAnsi="Times New Roman"/>
          <w:i/>
          <w:sz w:val="24"/>
          <w:szCs w:val="24"/>
        </w:rPr>
      </w:pPr>
      <w:r>
        <w:rPr>
          <w:rFonts w:ascii="Times New Roman" w:hAnsi="Times New Roman"/>
          <w:i/>
          <w:sz w:val="24"/>
          <w:szCs w:val="24"/>
        </w:rPr>
        <w:t>adresa pôvodcu</w:t>
      </w:r>
    </w:p>
    <w:tbl>
      <w:tblPr>
        <w:tblW w:w="9166" w:type="dxa"/>
        <w:tblBorders>
          <w:bottom w:val="single" w:sz="4" w:space="0" w:color="00000A"/>
          <w:insideH w:val="single" w:sz="4" w:space="0" w:color="00000A"/>
        </w:tblBorders>
        <w:tblLook w:val="00A0" w:firstRow="1" w:lastRow="0" w:firstColumn="1" w:lastColumn="0" w:noHBand="0" w:noVBand="0"/>
      </w:tblPr>
      <w:tblGrid>
        <w:gridCol w:w="9166"/>
      </w:tblGrid>
      <w:tr w:rsidR="00F22997">
        <w:tc>
          <w:tcPr>
            <w:tcW w:w="9166" w:type="dxa"/>
            <w:tcBorders>
              <w:bottom w:val="single" w:sz="4" w:space="0" w:color="00000A"/>
            </w:tcBorders>
            <w:shd w:val="clear" w:color="auto" w:fill="auto"/>
          </w:tcPr>
          <w:p w:rsidR="00F22997" w:rsidRDefault="00F22997">
            <w:pPr>
              <w:spacing w:line="240" w:lineRule="auto"/>
              <w:rPr>
                <w:rFonts w:ascii="Times New Roman" w:hAnsi="Times New Roman"/>
                <w:sz w:val="24"/>
                <w:szCs w:val="24"/>
              </w:rPr>
            </w:pPr>
          </w:p>
        </w:tc>
      </w:tr>
    </w:tbl>
    <w:p w:rsidR="00F22997" w:rsidRDefault="00F22997">
      <w:pPr>
        <w:spacing w:line="240" w:lineRule="auto"/>
        <w:rPr>
          <w:rFonts w:ascii="Times New Roman" w:hAnsi="Times New Roman"/>
          <w:sz w:val="24"/>
          <w:szCs w:val="24"/>
        </w:rPr>
      </w:pPr>
    </w:p>
    <w:p w:rsidR="00F22997" w:rsidRDefault="00F22997">
      <w:pPr>
        <w:spacing w:line="240" w:lineRule="auto"/>
        <w:rPr>
          <w:rFonts w:ascii="Times New Roman" w:hAnsi="Times New Roman"/>
          <w:vanish/>
          <w:sz w:val="24"/>
          <w:szCs w:val="24"/>
        </w:rPr>
      </w:pPr>
    </w:p>
    <w:p w:rsidR="00F22997" w:rsidRDefault="00670FEE">
      <w:pPr>
        <w:tabs>
          <w:tab w:val="left" w:pos="-720"/>
        </w:tabs>
        <w:suppressAutoHyphens/>
        <w:spacing w:line="240" w:lineRule="auto"/>
        <w:rPr>
          <w:rFonts w:ascii="Times New Roman" w:hAnsi="Times New Roman"/>
          <w:bCs/>
          <w:spacing w:val="-3"/>
          <w:sz w:val="24"/>
          <w:szCs w:val="24"/>
        </w:rPr>
      </w:pPr>
      <w:r>
        <w:rPr>
          <w:rFonts w:ascii="Times New Roman" w:hAnsi="Times New Roman"/>
          <w:bCs/>
          <w:spacing w:val="-3"/>
          <w:sz w:val="24"/>
          <w:szCs w:val="24"/>
        </w:rPr>
        <w:t xml:space="preserve">Vec:                                                                                              Číslo spisu:                                   </w:t>
      </w:r>
    </w:p>
    <w:p w:rsidR="00F22997" w:rsidRDefault="00F22997">
      <w:pPr>
        <w:tabs>
          <w:tab w:val="left" w:pos="-720"/>
        </w:tabs>
        <w:suppressAutoHyphens/>
        <w:spacing w:line="240" w:lineRule="auto"/>
        <w:rPr>
          <w:rFonts w:ascii="Times New Roman" w:hAnsi="Times New Roman"/>
          <w:bCs/>
          <w:spacing w:val="-3"/>
          <w:sz w:val="24"/>
          <w:szCs w:val="24"/>
        </w:rPr>
      </w:pPr>
    </w:p>
    <w:tbl>
      <w:tblPr>
        <w:tblW w:w="96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675"/>
        <w:gridCol w:w="1135"/>
        <w:gridCol w:w="1561"/>
        <w:gridCol w:w="3545"/>
        <w:gridCol w:w="709"/>
        <w:gridCol w:w="993"/>
        <w:gridCol w:w="993"/>
      </w:tblGrid>
      <w:tr w:rsidR="00F22997">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Por.</w:t>
            </w:r>
          </w:p>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č. zázn.</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Dátum</w:t>
            </w:r>
          </w:p>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doručenia/ odoslania</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Odosielateľ/</w:t>
            </w:r>
          </w:p>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adresát</w:t>
            </w: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Vec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Počet príloh</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Dátum</w:t>
            </w:r>
          </w:p>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vybavenia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Spôsob vybavenia</w:t>
            </w:r>
          </w:p>
        </w:tc>
      </w:tr>
      <w:tr w:rsidR="00F22997">
        <w:trPr>
          <w:trHeight w:val="285"/>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001</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002</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5"/>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003</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jc w:val="center"/>
              <w:rPr>
                <w:rFonts w:ascii="Times New Roman" w:hAnsi="Times New Roman"/>
                <w:bCs/>
                <w:spacing w:val="-3"/>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r w:rsidR="00F22997">
        <w:trPr>
          <w:trHeight w:val="28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670FEE">
            <w:pPr>
              <w:tabs>
                <w:tab w:val="left" w:pos="-720"/>
              </w:tabs>
              <w:suppressAutoHyphens/>
              <w:spacing w:line="240" w:lineRule="auto"/>
              <w:jc w:val="center"/>
              <w:rPr>
                <w:rFonts w:ascii="Times New Roman" w:hAnsi="Times New Roman"/>
                <w:bCs/>
                <w:spacing w:val="-3"/>
                <w:sz w:val="18"/>
                <w:szCs w:val="18"/>
              </w:rPr>
            </w:pPr>
            <w:r>
              <w:rPr>
                <w:rFonts w:ascii="Times New Roman" w:hAnsi="Times New Roman"/>
                <w:bCs/>
                <w:spacing w:val="-3"/>
                <w:sz w:val="18"/>
                <w:szCs w:val="18"/>
              </w:rPr>
              <w:t>N</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3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F22997" w:rsidRDefault="00F22997">
            <w:pPr>
              <w:tabs>
                <w:tab w:val="left" w:pos="-720"/>
              </w:tabs>
              <w:suppressAutoHyphens/>
              <w:spacing w:line="240" w:lineRule="auto"/>
              <w:rPr>
                <w:rFonts w:ascii="Times New Roman" w:hAnsi="Times New Roman"/>
                <w:bCs/>
                <w:spacing w:val="-3"/>
                <w:sz w:val="18"/>
                <w:szCs w:val="18"/>
              </w:rPr>
            </w:pPr>
          </w:p>
        </w:tc>
      </w:tr>
    </w:tbl>
    <w:p w:rsidR="00F22997" w:rsidRDefault="00F22997">
      <w:pPr>
        <w:spacing w:line="240" w:lineRule="auto"/>
        <w:rPr>
          <w:rFonts w:ascii="Times New Roman" w:hAnsi="Times New Roman"/>
          <w:vanish/>
          <w:sz w:val="24"/>
          <w:szCs w:val="24"/>
        </w:rPr>
      </w:pPr>
    </w:p>
    <w:tbl>
      <w:tblPr>
        <w:tblW w:w="1131" w:type="dxa"/>
        <w:tblInd w:w="-93" w:type="dxa"/>
        <w:tblCellMar>
          <w:top w:w="15" w:type="dxa"/>
          <w:left w:w="15" w:type="dxa"/>
          <w:bottom w:w="15" w:type="dxa"/>
          <w:right w:w="15" w:type="dxa"/>
        </w:tblCellMar>
        <w:tblLook w:val="04A0" w:firstRow="1" w:lastRow="0" w:firstColumn="1" w:lastColumn="0" w:noHBand="0" w:noVBand="1"/>
      </w:tblPr>
      <w:tblGrid>
        <w:gridCol w:w="1131"/>
      </w:tblGrid>
      <w:tr w:rsidR="00F22997">
        <w:tc>
          <w:tcPr>
            <w:tcW w:w="1131" w:type="dxa"/>
            <w:shd w:val="clear" w:color="auto" w:fill="auto"/>
            <w:vAlign w:val="center"/>
          </w:tcPr>
          <w:p w:rsidR="00F22997" w:rsidRDefault="00F22997">
            <w:pPr>
              <w:spacing w:line="240" w:lineRule="auto"/>
              <w:rPr>
                <w:rFonts w:ascii="Times New Roman" w:hAnsi="Times New Roman"/>
                <w:sz w:val="24"/>
                <w:szCs w:val="24"/>
              </w:rPr>
            </w:pPr>
          </w:p>
          <w:p w:rsidR="00F22997" w:rsidRDefault="00670FEE">
            <w:pPr>
              <w:spacing w:line="240" w:lineRule="auto"/>
              <w:rPr>
                <w:rFonts w:ascii="Times New Roman" w:hAnsi="Times New Roman"/>
                <w:sz w:val="24"/>
                <w:szCs w:val="24"/>
              </w:rPr>
            </w:pPr>
            <w:r>
              <w:rPr>
                <w:rFonts w:ascii="Times New Roman" w:hAnsi="Times New Roman"/>
                <w:sz w:val="24"/>
                <w:szCs w:val="24"/>
              </w:rPr>
              <w:t xml:space="preserve">Vyhotovil: </w:t>
            </w:r>
          </w:p>
        </w:tc>
      </w:tr>
      <w:tr w:rsidR="00F22997">
        <w:tc>
          <w:tcPr>
            <w:tcW w:w="1131" w:type="dxa"/>
            <w:shd w:val="clear" w:color="auto" w:fill="auto"/>
            <w:vAlign w:val="center"/>
          </w:tcPr>
          <w:p w:rsidR="00F22997" w:rsidRDefault="00670FEE">
            <w:pPr>
              <w:spacing w:line="240" w:lineRule="auto"/>
              <w:rPr>
                <w:rFonts w:ascii="Times New Roman" w:hAnsi="Times New Roman"/>
                <w:sz w:val="24"/>
                <w:szCs w:val="24"/>
              </w:rPr>
            </w:pPr>
            <w:r>
              <w:rPr>
                <w:rFonts w:ascii="Times New Roman" w:hAnsi="Times New Roman"/>
                <w:sz w:val="24"/>
                <w:szCs w:val="24"/>
              </w:rPr>
              <w:t>Dňa:</w:t>
            </w:r>
          </w:p>
        </w:tc>
      </w:tr>
    </w:tbl>
    <w:p w:rsidR="00BF2FE5" w:rsidRDefault="00BF2FE5">
      <w:pPr>
        <w:spacing w:line="240" w:lineRule="auto"/>
        <w:jc w:val="right"/>
        <w:rPr>
          <w:rFonts w:ascii="Times New Roman" w:hAnsi="Times New Roman"/>
        </w:rPr>
      </w:pPr>
    </w:p>
    <w:p w:rsidR="00770CDB" w:rsidRDefault="00770CDB">
      <w:pPr>
        <w:spacing w:line="240" w:lineRule="auto"/>
        <w:jc w:val="right"/>
        <w:rPr>
          <w:rFonts w:ascii="Times New Roman" w:hAnsi="Times New Roman"/>
        </w:rPr>
      </w:pPr>
    </w:p>
    <w:p w:rsidR="00947EC4" w:rsidRDefault="00947EC4" w:rsidP="00770CDB">
      <w:pPr>
        <w:spacing w:line="240" w:lineRule="auto"/>
        <w:jc w:val="right"/>
        <w:rPr>
          <w:rFonts w:ascii="Times New Roman" w:hAnsi="Times New Roman"/>
        </w:rPr>
      </w:pPr>
    </w:p>
    <w:p w:rsidR="00CE7F9A" w:rsidRDefault="00CE7F9A" w:rsidP="00770CDB">
      <w:pPr>
        <w:spacing w:line="240" w:lineRule="auto"/>
        <w:jc w:val="right"/>
        <w:rPr>
          <w:rFonts w:ascii="Times New Roman" w:hAnsi="Times New Roman"/>
        </w:rPr>
      </w:pPr>
    </w:p>
    <w:p w:rsidR="00F22997" w:rsidRDefault="00670FEE" w:rsidP="00770CDB">
      <w:pPr>
        <w:spacing w:line="240" w:lineRule="auto"/>
        <w:jc w:val="right"/>
        <w:rPr>
          <w:rFonts w:ascii="Times New Roman" w:hAnsi="Times New Roman"/>
        </w:rPr>
      </w:pPr>
      <w:r>
        <w:rPr>
          <w:rFonts w:ascii="Times New Roman" w:hAnsi="Times New Roman"/>
        </w:rPr>
        <w:lastRenderedPageBreak/>
        <w:t xml:space="preserve">Príloha č. </w:t>
      </w:r>
      <w:r w:rsidR="0047467F">
        <w:rPr>
          <w:rFonts w:ascii="Times New Roman" w:hAnsi="Times New Roman"/>
        </w:rPr>
        <w:t>4</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č.1/2022</w:t>
      </w:r>
      <w:r w:rsidR="00770CDB">
        <w:rPr>
          <w:rFonts w:ascii="Times New Roman" w:hAnsi="Times New Roman"/>
          <w:bCs/>
          <w:iCs/>
          <w:spacing w:val="-3"/>
          <w:sz w:val="24"/>
          <w:szCs w:val="24"/>
        </w:rPr>
        <w:t xml:space="preserve"> Materskej školy v Popudinských Močidľanoch</w:t>
      </w:r>
    </w:p>
    <w:p w:rsidR="00F22997" w:rsidRDefault="00670FEE">
      <w:pPr>
        <w:spacing w:line="240" w:lineRule="auto"/>
        <w:ind w:left="426" w:hanging="426"/>
        <w:jc w:val="center"/>
        <w:rPr>
          <w:rFonts w:ascii="Times New Roman" w:hAnsi="Times New Roman"/>
          <w:i/>
          <w:sz w:val="24"/>
          <w:szCs w:val="24"/>
        </w:rPr>
      </w:pPr>
      <w:r>
        <w:rPr>
          <w:rFonts w:ascii="Times New Roman" w:hAnsi="Times New Roman"/>
          <w:i/>
          <w:sz w:val="24"/>
          <w:szCs w:val="24"/>
        </w:rPr>
        <w:t>(Vzor)</w:t>
      </w:r>
    </w:p>
    <w:p w:rsidR="00F22997" w:rsidRDefault="00F22997">
      <w:pPr>
        <w:spacing w:line="240" w:lineRule="auto"/>
        <w:ind w:left="426" w:hanging="426"/>
        <w:rPr>
          <w:rFonts w:ascii="Times New Roman" w:hAnsi="Times New Roman"/>
        </w:rPr>
      </w:pPr>
    </w:p>
    <w:p w:rsidR="00F22997" w:rsidRDefault="00670FEE">
      <w:pPr>
        <w:spacing w:line="240" w:lineRule="auto"/>
        <w:ind w:left="426" w:hanging="426"/>
        <w:rPr>
          <w:rFonts w:ascii="Times New Roman" w:hAnsi="Times New Roman"/>
          <w:bCs/>
          <w:i/>
        </w:rPr>
      </w:pPr>
      <w:r>
        <w:rPr>
          <w:rFonts w:ascii="Times New Roman" w:hAnsi="Times New Roman"/>
          <w:b/>
          <w:bCs/>
          <w:u w:val="single"/>
        </w:rPr>
        <w:t xml:space="preserve">SPISOVÝ OBAL </w:t>
      </w:r>
    </w:p>
    <w:p w:rsidR="00F22997" w:rsidRDefault="00F22997">
      <w:pPr>
        <w:spacing w:line="240" w:lineRule="auto"/>
        <w:ind w:left="426" w:hanging="426"/>
        <w:rPr>
          <w:rFonts w:ascii="Times New Roman" w:hAnsi="Times New Roman"/>
          <w:bCs/>
          <w:i/>
        </w:rPr>
      </w:pPr>
    </w:p>
    <w:p w:rsidR="00F22997" w:rsidRDefault="00F22997">
      <w:pPr>
        <w:spacing w:line="240" w:lineRule="auto"/>
        <w:ind w:left="426" w:hanging="426"/>
        <w:rPr>
          <w:rFonts w:ascii="Times New Roman" w:hAnsi="Times New Roman"/>
          <w:b/>
          <w:bCs/>
          <w:u w:val="single"/>
        </w:rPr>
      </w:pPr>
    </w:p>
    <w:p w:rsidR="00F22997" w:rsidRDefault="00F22997">
      <w:pPr>
        <w:spacing w:line="240" w:lineRule="auto"/>
        <w:rPr>
          <w:rFonts w:ascii="Times New Roman" w:hAnsi="Times New Roman"/>
          <w:b/>
          <w:bCs/>
          <w:u w:val="single"/>
        </w:rPr>
      </w:pPr>
    </w:p>
    <w:tbl>
      <w:tblPr>
        <w:tblW w:w="5000" w:type="pct"/>
        <w:tblCellMar>
          <w:top w:w="15" w:type="dxa"/>
          <w:left w:w="15" w:type="dxa"/>
          <w:bottom w:w="15" w:type="dxa"/>
          <w:right w:w="15" w:type="dxa"/>
        </w:tblCellMar>
        <w:tblLook w:val="04A0" w:firstRow="1" w:lastRow="0" w:firstColumn="1" w:lastColumn="0" w:noHBand="0" w:noVBand="1"/>
      </w:tblPr>
      <w:tblGrid>
        <w:gridCol w:w="3640"/>
        <w:gridCol w:w="1618"/>
        <w:gridCol w:w="3844"/>
      </w:tblGrid>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Názov školy</w:t>
            </w: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i/>
                <w:sz w:val="24"/>
                <w:szCs w:val="24"/>
              </w:rPr>
            </w:pPr>
            <w:r>
              <w:rPr>
                <w:rFonts w:ascii="Times New Roman" w:eastAsia="Times New Roman" w:hAnsi="Times New Roman"/>
                <w:i/>
                <w:sz w:val="24"/>
                <w:szCs w:val="24"/>
              </w:rPr>
              <w:t xml:space="preserve">Názov organizačného útvaru </w:t>
            </w: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Adresa školy</w:t>
            </w:r>
          </w:p>
        </w:tc>
      </w:tr>
      <w:tr w:rsidR="00F22997">
        <w:tc>
          <w:tcPr>
            <w:tcW w:w="9072" w:type="dxa"/>
            <w:gridSpan w:val="3"/>
            <w:shd w:val="clear" w:color="auto" w:fill="auto"/>
            <w:vAlign w:val="center"/>
          </w:tcPr>
          <w:p w:rsidR="00F22997" w:rsidRDefault="00D20FE0">
            <w:pPr>
              <w:spacing w:line="240" w:lineRule="auto"/>
              <w:rPr>
                <w:rFonts w:ascii="Times New Roman" w:eastAsia="Times New Roman" w:hAnsi="Times New Roman"/>
                <w:sz w:val="24"/>
                <w:szCs w:val="24"/>
              </w:rPr>
            </w:pPr>
            <w:r>
              <w:rPr>
                <w:noProof/>
              </w:rPr>
              <mc:AlternateContent>
                <mc:Choice Requires="wps">
                  <w:drawing>
                    <wp:inline distT="0" distB="0" distL="0" distR="0">
                      <wp:extent cx="1270" cy="19685"/>
                      <wp:effectExtent l="0" t="0" r="0" b="0"/>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1"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" fillcolor="black" stroked="f">
                      <w10:anchorlock/>
                    </v:rect>
                  </w:pict>
                </mc:Fallback>
              </mc:AlternateContent>
            </w: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Číslo spisu: </w:t>
            </w: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3628" w:type="dxa"/>
            <w:shd w:val="clear" w:color="auto" w:fill="auto"/>
            <w:vAlign w:val="center"/>
          </w:tcPr>
          <w:p w:rsidR="00F22997" w:rsidRDefault="00F22997">
            <w:pPr>
              <w:spacing w:line="240" w:lineRule="auto"/>
              <w:rPr>
                <w:rFonts w:ascii="Times New Roman" w:eastAsia="Times New Roman" w:hAnsi="Times New Roman"/>
                <w:sz w:val="24"/>
                <w:szCs w:val="24"/>
              </w:rPr>
            </w:pPr>
          </w:p>
        </w:tc>
        <w:tc>
          <w:tcPr>
            <w:tcW w:w="1613" w:type="dxa"/>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Registratúrna značka: </w:t>
            </w:r>
          </w:p>
        </w:tc>
        <w:tc>
          <w:tcPr>
            <w:tcW w:w="3831" w:type="dxa"/>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3628" w:type="dxa"/>
            <w:shd w:val="clear" w:color="auto" w:fill="auto"/>
            <w:vAlign w:val="center"/>
          </w:tcPr>
          <w:p w:rsidR="00F22997" w:rsidRDefault="00F22997">
            <w:pPr>
              <w:spacing w:line="240" w:lineRule="auto"/>
              <w:rPr>
                <w:rFonts w:ascii="Times New Roman" w:eastAsia="Times New Roman" w:hAnsi="Times New Roman"/>
                <w:sz w:val="24"/>
                <w:szCs w:val="24"/>
              </w:rPr>
            </w:pPr>
          </w:p>
        </w:tc>
        <w:tc>
          <w:tcPr>
            <w:tcW w:w="1613" w:type="dxa"/>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Lehota uloženia: </w:t>
            </w:r>
          </w:p>
        </w:tc>
        <w:tc>
          <w:tcPr>
            <w:tcW w:w="3831" w:type="dxa"/>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3628" w:type="dxa"/>
            <w:shd w:val="clear" w:color="auto" w:fill="auto"/>
            <w:vAlign w:val="center"/>
          </w:tcPr>
          <w:p w:rsidR="00F22997" w:rsidRDefault="00F22997">
            <w:pPr>
              <w:spacing w:line="240" w:lineRule="auto"/>
              <w:rPr>
                <w:rFonts w:ascii="Times New Roman" w:eastAsia="Times New Roman" w:hAnsi="Times New Roman"/>
                <w:sz w:val="27"/>
                <w:szCs w:val="27"/>
              </w:rPr>
            </w:pPr>
          </w:p>
        </w:tc>
        <w:tc>
          <w:tcPr>
            <w:tcW w:w="1613" w:type="dxa"/>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Znak hodnoty: </w:t>
            </w:r>
          </w:p>
        </w:tc>
        <w:tc>
          <w:tcPr>
            <w:tcW w:w="3831" w:type="dxa"/>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3628" w:type="dxa"/>
            <w:shd w:val="clear" w:color="auto" w:fill="auto"/>
            <w:vAlign w:val="center"/>
          </w:tcPr>
          <w:p w:rsidR="00F22997" w:rsidRDefault="00F22997">
            <w:pPr>
              <w:spacing w:line="240" w:lineRule="auto"/>
              <w:rPr>
                <w:rFonts w:ascii="Times New Roman" w:eastAsia="Times New Roman" w:hAnsi="Times New Roman"/>
                <w:sz w:val="27"/>
                <w:szCs w:val="27"/>
              </w:rPr>
            </w:pPr>
          </w:p>
        </w:tc>
        <w:tc>
          <w:tcPr>
            <w:tcW w:w="1613" w:type="dxa"/>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Text: </w:t>
            </w:r>
          </w:p>
        </w:tc>
        <w:tc>
          <w:tcPr>
            <w:tcW w:w="3831" w:type="dxa"/>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c>
          <w:tcPr>
            <w:tcW w:w="9072" w:type="dxa"/>
            <w:gridSpan w:val="3"/>
            <w:shd w:val="clear" w:color="auto" w:fill="auto"/>
            <w:vAlign w:val="center"/>
          </w:tcPr>
          <w:p w:rsidR="00F22997" w:rsidRDefault="00F22997">
            <w:pPr>
              <w:spacing w:line="240" w:lineRule="auto"/>
              <w:jc w:val="center"/>
              <w:rPr>
                <w:rFonts w:ascii="Times New Roman" w:eastAsia="Times New Roman" w:hAnsi="Times New Roman"/>
                <w:b/>
                <w:bCs/>
                <w:sz w:val="33"/>
                <w:szCs w:val="33"/>
              </w:rPr>
            </w:pPr>
          </w:p>
          <w:p w:rsidR="00F22997" w:rsidRDefault="00F22997">
            <w:pPr>
              <w:spacing w:line="240" w:lineRule="auto"/>
              <w:jc w:val="center"/>
              <w:rPr>
                <w:rFonts w:ascii="Times New Roman" w:eastAsia="Times New Roman" w:hAnsi="Times New Roman"/>
                <w:b/>
                <w:bCs/>
                <w:sz w:val="33"/>
                <w:szCs w:val="33"/>
              </w:rPr>
            </w:pPr>
          </w:p>
          <w:p w:rsidR="00F22997" w:rsidRDefault="00F22997">
            <w:pPr>
              <w:spacing w:line="240" w:lineRule="auto"/>
              <w:jc w:val="center"/>
              <w:rPr>
                <w:rFonts w:ascii="Times New Roman" w:eastAsia="Times New Roman" w:hAnsi="Times New Roman"/>
                <w:b/>
                <w:bCs/>
                <w:sz w:val="33"/>
                <w:szCs w:val="33"/>
              </w:rPr>
            </w:pPr>
          </w:p>
          <w:p w:rsidR="00F22997" w:rsidRDefault="00F22997">
            <w:pPr>
              <w:spacing w:line="240" w:lineRule="auto"/>
              <w:jc w:val="center"/>
              <w:rPr>
                <w:rFonts w:ascii="Times New Roman" w:eastAsia="Times New Roman" w:hAnsi="Times New Roman"/>
                <w:b/>
                <w:bCs/>
                <w:sz w:val="33"/>
                <w:szCs w:val="33"/>
              </w:rPr>
            </w:pPr>
          </w:p>
          <w:p w:rsidR="00F22997" w:rsidRDefault="00F22997">
            <w:pPr>
              <w:spacing w:line="240" w:lineRule="auto"/>
              <w:jc w:val="center"/>
              <w:rPr>
                <w:rFonts w:ascii="Times New Roman" w:eastAsia="Times New Roman" w:hAnsi="Times New Roman"/>
                <w:b/>
                <w:bCs/>
                <w:sz w:val="33"/>
                <w:szCs w:val="33"/>
              </w:rPr>
            </w:pPr>
          </w:p>
          <w:p w:rsidR="00F22997" w:rsidRDefault="00F22997">
            <w:pPr>
              <w:spacing w:line="240" w:lineRule="auto"/>
              <w:jc w:val="center"/>
              <w:rPr>
                <w:rFonts w:ascii="Times New Roman" w:eastAsia="Times New Roman" w:hAnsi="Times New Roman"/>
                <w:b/>
                <w:bCs/>
                <w:sz w:val="33"/>
                <w:szCs w:val="33"/>
              </w:rPr>
            </w:pPr>
          </w:p>
          <w:p w:rsidR="00F22997" w:rsidRDefault="00670FEE">
            <w:pPr>
              <w:spacing w:line="240" w:lineRule="auto"/>
              <w:jc w:val="center"/>
              <w:rPr>
                <w:rFonts w:ascii="Times New Roman" w:eastAsia="Times New Roman" w:hAnsi="Times New Roman"/>
                <w:sz w:val="24"/>
                <w:szCs w:val="24"/>
              </w:rPr>
            </w:pPr>
            <w:r>
              <w:rPr>
                <w:rFonts w:ascii="Times New Roman" w:eastAsia="Times New Roman" w:hAnsi="Times New Roman"/>
                <w:b/>
                <w:bCs/>
                <w:sz w:val="24"/>
                <w:szCs w:val="24"/>
              </w:rPr>
              <w:t xml:space="preserve">S P I S O V Ý      O B A L </w:t>
            </w: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7"/>
                <w:szCs w:val="27"/>
              </w:rPr>
            </w:pPr>
          </w:p>
        </w:tc>
      </w:tr>
      <w:tr w:rsidR="00F22997">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u w:val="single"/>
              </w:rPr>
            </w:pPr>
          </w:p>
          <w:p w:rsidR="00F22997" w:rsidRDefault="00F22997">
            <w:pPr>
              <w:spacing w:line="240" w:lineRule="auto"/>
              <w:rPr>
                <w:rFonts w:ascii="Times New Roman" w:eastAsia="Times New Roman" w:hAnsi="Times New Roman"/>
                <w:sz w:val="24"/>
                <w:szCs w:val="24"/>
                <w:u w:val="single"/>
              </w:rPr>
            </w:pPr>
          </w:p>
          <w:p w:rsidR="00F22997" w:rsidRDefault="00F22997">
            <w:pPr>
              <w:spacing w:line="240" w:lineRule="auto"/>
              <w:rPr>
                <w:rFonts w:ascii="Times New Roman" w:eastAsia="Times New Roman" w:hAnsi="Times New Roman"/>
                <w:sz w:val="24"/>
                <w:szCs w:val="24"/>
                <w:u w:val="single"/>
              </w:rPr>
            </w:pPr>
          </w:p>
          <w:p w:rsidR="00F22997" w:rsidRDefault="00F22997">
            <w:pPr>
              <w:spacing w:line="240" w:lineRule="auto"/>
              <w:rPr>
                <w:rFonts w:ascii="Times New Roman" w:eastAsia="Times New Roman" w:hAnsi="Times New Roman"/>
                <w:sz w:val="24"/>
                <w:szCs w:val="24"/>
                <w:u w:val="single"/>
              </w:rPr>
            </w:pPr>
          </w:p>
          <w:p w:rsidR="00F22997" w:rsidRDefault="00670FEE">
            <w:pPr>
              <w:spacing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 xml:space="preserve">Vec </w:t>
            </w: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i/>
                <w:sz w:val="24"/>
                <w:szCs w:val="24"/>
              </w:rPr>
            </w:pPr>
            <w:r>
              <w:rPr>
                <w:rFonts w:ascii="Times New Roman" w:eastAsia="Times New Roman" w:hAnsi="Times New Roman"/>
                <w:i/>
                <w:sz w:val="24"/>
                <w:szCs w:val="24"/>
              </w:rPr>
              <w:t>Označenie veci spisu</w:t>
            </w: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Dátum evidencie: </w:t>
            </w:r>
          </w:p>
        </w:tc>
      </w:tr>
      <w:tr w:rsidR="00F22997">
        <w:tc>
          <w:tcPr>
            <w:tcW w:w="9072" w:type="dxa"/>
            <w:gridSpan w:val="3"/>
            <w:shd w:val="clear" w:color="auto" w:fill="auto"/>
            <w:vAlign w:val="center"/>
          </w:tcPr>
          <w:p w:rsidR="00F22997" w:rsidRDefault="00670F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Vybavuje: </w:t>
            </w: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r w:rsidR="00F22997">
        <w:trPr>
          <w:trHeight w:hRule="exact" w:val="23"/>
        </w:trPr>
        <w:tc>
          <w:tcPr>
            <w:tcW w:w="9072" w:type="dxa"/>
            <w:gridSpan w:val="3"/>
            <w:shd w:val="clear" w:color="auto" w:fill="auto"/>
            <w:vAlign w:val="center"/>
          </w:tcPr>
          <w:p w:rsidR="00F22997" w:rsidRDefault="00F22997">
            <w:pPr>
              <w:spacing w:line="240" w:lineRule="auto"/>
              <w:rPr>
                <w:rFonts w:ascii="Times New Roman" w:eastAsia="Times New Roman" w:hAnsi="Times New Roman"/>
                <w:sz w:val="24"/>
                <w:szCs w:val="24"/>
              </w:rPr>
            </w:pPr>
          </w:p>
        </w:tc>
      </w:tr>
    </w:tbl>
    <w:p w:rsidR="00F22997" w:rsidRDefault="00670FEE">
      <w:pPr>
        <w:spacing w:line="240" w:lineRule="auto"/>
        <w:ind w:left="426" w:hanging="426"/>
        <w:rPr>
          <w:rFonts w:ascii="Times New Roman" w:hAnsi="Times New Roman"/>
          <w:bCs/>
          <w:sz w:val="24"/>
          <w:szCs w:val="24"/>
        </w:rPr>
      </w:pPr>
      <w:r>
        <w:rPr>
          <w:rFonts w:ascii="Times New Roman" w:hAnsi="Times New Roman"/>
          <w:bCs/>
          <w:sz w:val="24"/>
          <w:szCs w:val="24"/>
        </w:rPr>
        <w:t>Dátum uzatvorenia spisu:</w:t>
      </w:r>
    </w:p>
    <w:p w:rsidR="00F22997" w:rsidRDefault="00F22997">
      <w:pPr>
        <w:spacing w:line="240" w:lineRule="auto"/>
      </w:pPr>
    </w:p>
    <w:p w:rsidR="00F22997" w:rsidRDefault="00F22997">
      <w:pPr>
        <w:spacing w:line="240" w:lineRule="auto"/>
      </w:pPr>
    </w:p>
    <w:p w:rsidR="00F22997" w:rsidRDefault="00F22997">
      <w:pPr>
        <w:spacing w:line="240" w:lineRule="auto"/>
      </w:pPr>
    </w:p>
    <w:p w:rsidR="00770CDB" w:rsidRDefault="00770CDB">
      <w:pPr>
        <w:spacing w:line="240" w:lineRule="auto"/>
      </w:pPr>
    </w:p>
    <w:p w:rsidR="00F22997" w:rsidRDefault="00F22997">
      <w:pPr>
        <w:pBdr>
          <w:bottom w:val="single" w:sz="12" w:space="1" w:color="00000A"/>
        </w:pBdr>
        <w:spacing w:line="240" w:lineRule="auto"/>
        <w:jc w:val="right"/>
        <w:rPr>
          <w:rFonts w:ascii="Times New Roman" w:hAnsi="Times New Roman"/>
        </w:rPr>
      </w:pPr>
    </w:p>
    <w:p w:rsidR="00F22997" w:rsidRDefault="00F22997">
      <w:pPr>
        <w:pBdr>
          <w:bottom w:val="single" w:sz="12" w:space="1" w:color="00000A"/>
        </w:pBdr>
        <w:spacing w:line="240" w:lineRule="auto"/>
        <w:jc w:val="right"/>
        <w:rPr>
          <w:rFonts w:ascii="Times New Roman" w:hAnsi="Times New Roman"/>
        </w:rPr>
      </w:pPr>
    </w:p>
    <w:p w:rsidR="00CE7F9A" w:rsidRDefault="00CE7F9A">
      <w:pPr>
        <w:pBdr>
          <w:bottom w:val="single" w:sz="12" w:space="1" w:color="00000A"/>
        </w:pBdr>
        <w:spacing w:line="240" w:lineRule="auto"/>
        <w:jc w:val="right"/>
        <w:rPr>
          <w:rFonts w:ascii="Times New Roman" w:hAnsi="Times New Roman"/>
        </w:rPr>
      </w:pPr>
    </w:p>
    <w:p w:rsidR="00CE7F9A" w:rsidRDefault="00CE7F9A">
      <w:pPr>
        <w:pBdr>
          <w:bottom w:val="single" w:sz="12" w:space="1" w:color="00000A"/>
        </w:pBdr>
        <w:spacing w:line="240" w:lineRule="auto"/>
        <w:jc w:val="right"/>
        <w:rPr>
          <w:rFonts w:ascii="Times New Roman" w:hAnsi="Times New Roman"/>
        </w:rPr>
      </w:pPr>
    </w:p>
    <w:p w:rsidR="00F22997" w:rsidRDefault="00670FEE">
      <w:pPr>
        <w:pBdr>
          <w:bottom w:val="single" w:sz="12" w:space="1" w:color="00000A"/>
        </w:pBdr>
        <w:spacing w:line="240" w:lineRule="auto"/>
        <w:jc w:val="right"/>
      </w:pPr>
      <w:r>
        <w:rPr>
          <w:rFonts w:ascii="Times New Roman" w:hAnsi="Times New Roman"/>
        </w:rPr>
        <w:lastRenderedPageBreak/>
        <w:t>Príloha č.</w:t>
      </w:r>
      <w:r w:rsidR="0047467F">
        <w:rPr>
          <w:rFonts w:ascii="Times New Roman" w:hAnsi="Times New Roman"/>
        </w:rPr>
        <w:t xml:space="preserve"> 5</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 xml:space="preserve">č.1/2022 </w:t>
      </w:r>
      <w:r w:rsidR="00770CDB">
        <w:rPr>
          <w:rFonts w:ascii="Times New Roman" w:hAnsi="Times New Roman"/>
          <w:bCs/>
          <w:iCs/>
          <w:spacing w:val="-3"/>
          <w:sz w:val="24"/>
          <w:szCs w:val="24"/>
        </w:rPr>
        <w:t>Materskej školy v Popudinských Močidľanoch</w:t>
      </w:r>
    </w:p>
    <w:p w:rsidR="00F22997" w:rsidRDefault="00F22997">
      <w:pPr>
        <w:pBdr>
          <w:bottom w:val="single" w:sz="12" w:space="1" w:color="00000A"/>
        </w:pBdr>
        <w:spacing w:line="240" w:lineRule="auto"/>
        <w:jc w:val="right"/>
        <w:rPr>
          <w:rFonts w:ascii="Times New Roman" w:hAnsi="Times New Roman"/>
          <w:i/>
        </w:rPr>
      </w:pPr>
    </w:p>
    <w:p w:rsidR="00F22997" w:rsidRDefault="00670FEE">
      <w:pPr>
        <w:pStyle w:val="Hlavika"/>
        <w:pBdr>
          <w:bottom w:val="single" w:sz="12" w:space="1" w:color="00000A"/>
        </w:pBdr>
        <w:jc w:val="center"/>
      </w:pPr>
      <w:r>
        <w:t>Predtlač záhlavia úradu, presná adresa</w:t>
      </w:r>
    </w:p>
    <w:p w:rsidR="00F22997" w:rsidRDefault="00670FEE">
      <w:pPr>
        <w:spacing w:line="240" w:lineRule="auto"/>
      </w:pPr>
      <w:r>
        <w:rPr>
          <w:rFonts w:ascii="Times New Roman" w:hAnsi="Times New Roman"/>
          <w:b/>
        </w:rPr>
        <w:t xml:space="preserve">                                                                          ●                                                             ●</w:t>
      </w:r>
    </w:p>
    <w:p w:rsidR="00F22997" w:rsidRDefault="00F22997">
      <w:pPr>
        <w:spacing w:line="240" w:lineRule="auto"/>
      </w:pPr>
    </w:p>
    <w:p w:rsidR="00F22997" w:rsidRDefault="00670FEE">
      <w:pPr>
        <w:spacing w:line="240" w:lineRule="auto"/>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sz w:val="20"/>
          <w:szCs w:val="20"/>
        </w:rPr>
        <w:t>Ministerstvo vnútra SR</w:t>
      </w:r>
    </w:p>
    <w:p w:rsidR="00F22997" w:rsidRDefault="00670FEE">
      <w:pPr>
        <w:spacing w:line="240" w:lineRule="auto"/>
        <w:ind w:left="4673" w:firstLine="283"/>
      </w:pPr>
      <w:r>
        <w:rPr>
          <w:rFonts w:ascii="Times New Roman" w:hAnsi="Times New Roman"/>
          <w:sz w:val="20"/>
          <w:szCs w:val="20"/>
        </w:rPr>
        <w:t>Štátny archív v Trnave</w:t>
      </w:r>
    </w:p>
    <w:p w:rsidR="00F22997" w:rsidRDefault="00670FEE">
      <w:pPr>
        <w:spacing w:line="240" w:lineRule="auto"/>
        <w:ind w:left="4390" w:firstLine="566"/>
      </w:pPr>
      <w:r>
        <w:rPr>
          <w:rFonts w:ascii="Times New Roman" w:hAnsi="Times New Roman"/>
          <w:sz w:val="20"/>
          <w:szCs w:val="20"/>
        </w:rPr>
        <w:t>pracovisko Archív Skalica</w:t>
      </w:r>
    </w:p>
    <w:p w:rsidR="00F22997" w:rsidRDefault="00670FEE">
      <w:pPr>
        <w:spacing w:line="240" w:lineRule="auto"/>
        <w:ind w:left="4673" w:firstLine="283"/>
      </w:pPr>
      <w:r>
        <w:rPr>
          <w:rFonts w:ascii="Times New Roman" w:hAnsi="Times New Roman"/>
          <w:sz w:val="20"/>
          <w:szCs w:val="20"/>
        </w:rPr>
        <w:t>Kráľovská 16</w:t>
      </w:r>
    </w:p>
    <w:p w:rsidR="00F22997" w:rsidRDefault="00670FEE">
      <w:pPr>
        <w:spacing w:line="240" w:lineRule="auto"/>
        <w:ind w:left="4390" w:firstLine="566"/>
      </w:pPr>
      <w:r>
        <w:rPr>
          <w:rFonts w:ascii="Times New Roman" w:hAnsi="Times New Roman"/>
          <w:sz w:val="20"/>
          <w:szCs w:val="20"/>
        </w:rPr>
        <w:t>909 01  Skalica</w:t>
      </w:r>
    </w:p>
    <w:p w:rsidR="00F22997" w:rsidRDefault="00F22997">
      <w:pPr>
        <w:spacing w:line="240" w:lineRule="auto"/>
        <w:rPr>
          <w:rFonts w:ascii="Times New Roman" w:hAnsi="Times New Roman"/>
          <w:sz w:val="20"/>
          <w:szCs w:val="20"/>
        </w:rPr>
      </w:pPr>
    </w:p>
    <w:p w:rsidR="00F22997" w:rsidRDefault="00670FEE">
      <w:pPr>
        <w:spacing w:line="240" w:lineRule="auto"/>
      </w:pPr>
      <w:r>
        <w:rPr>
          <w:rFonts w:ascii="Times New Roman" w:hAnsi="Times New Roman"/>
          <w:b/>
        </w:rPr>
        <w:t xml:space="preserve">                                                                          ●                                                             ●</w:t>
      </w:r>
    </w:p>
    <w:p w:rsidR="00F22997" w:rsidRDefault="00F22997">
      <w:pPr>
        <w:spacing w:line="240" w:lineRule="auto"/>
        <w:rPr>
          <w:rFonts w:ascii="Times New Roman" w:hAnsi="Times New Roman"/>
          <w:b/>
        </w:rPr>
      </w:pPr>
    </w:p>
    <w:p w:rsidR="00F22997" w:rsidRDefault="00F22997">
      <w:pPr>
        <w:spacing w:line="240" w:lineRule="auto"/>
        <w:rPr>
          <w:rFonts w:ascii="Times New Roman" w:hAnsi="Times New Roman"/>
          <w:b/>
        </w:rPr>
      </w:pPr>
    </w:p>
    <w:tbl>
      <w:tblPr>
        <w:tblW w:w="9211" w:type="dxa"/>
        <w:tblLook w:val="01E0" w:firstRow="1" w:lastRow="1" w:firstColumn="1" w:lastColumn="1" w:noHBand="0" w:noVBand="0"/>
      </w:tblPr>
      <w:tblGrid>
        <w:gridCol w:w="2303"/>
        <w:gridCol w:w="2303"/>
        <w:gridCol w:w="2303"/>
        <w:gridCol w:w="2302"/>
      </w:tblGrid>
      <w:tr w:rsidR="00F22997">
        <w:tc>
          <w:tcPr>
            <w:tcW w:w="2302" w:type="dxa"/>
            <w:shd w:val="clear" w:color="auto" w:fill="auto"/>
          </w:tcPr>
          <w:p w:rsidR="00F22997" w:rsidRDefault="00670FEE">
            <w:pPr>
              <w:spacing w:line="240" w:lineRule="auto"/>
              <w:jc w:val="center"/>
            </w:pPr>
            <w:r>
              <w:rPr>
                <w:rFonts w:ascii="Times New Roman" w:hAnsi="Times New Roman"/>
                <w:sz w:val="18"/>
                <w:szCs w:val="18"/>
              </w:rPr>
              <w:t>Váš list číslo/zo dňa</w:t>
            </w:r>
          </w:p>
        </w:tc>
        <w:tc>
          <w:tcPr>
            <w:tcW w:w="2303" w:type="dxa"/>
            <w:shd w:val="clear" w:color="auto" w:fill="auto"/>
          </w:tcPr>
          <w:p w:rsidR="00F22997" w:rsidRDefault="00670FEE">
            <w:pPr>
              <w:spacing w:line="240" w:lineRule="auto"/>
              <w:jc w:val="center"/>
            </w:pPr>
            <w:r>
              <w:rPr>
                <w:rFonts w:ascii="Times New Roman" w:hAnsi="Times New Roman"/>
                <w:sz w:val="18"/>
                <w:szCs w:val="18"/>
              </w:rPr>
              <w:t>Naše číslo</w:t>
            </w:r>
          </w:p>
        </w:tc>
        <w:tc>
          <w:tcPr>
            <w:tcW w:w="2303" w:type="dxa"/>
            <w:shd w:val="clear" w:color="auto" w:fill="auto"/>
          </w:tcPr>
          <w:p w:rsidR="00F22997" w:rsidRDefault="00670FEE">
            <w:pPr>
              <w:spacing w:line="240" w:lineRule="auto"/>
              <w:jc w:val="center"/>
            </w:pPr>
            <w:r>
              <w:rPr>
                <w:rFonts w:ascii="Times New Roman" w:hAnsi="Times New Roman"/>
                <w:sz w:val="18"/>
                <w:szCs w:val="18"/>
              </w:rPr>
              <w:t>Vybavuje/linka</w:t>
            </w:r>
          </w:p>
        </w:tc>
        <w:tc>
          <w:tcPr>
            <w:tcW w:w="2302" w:type="dxa"/>
            <w:shd w:val="clear" w:color="auto" w:fill="auto"/>
          </w:tcPr>
          <w:p w:rsidR="00F22997" w:rsidRDefault="00670FEE">
            <w:pPr>
              <w:spacing w:line="240" w:lineRule="auto"/>
              <w:jc w:val="center"/>
            </w:pPr>
            <w:r>
              <w:rPr>
                <w:rFonts w:ascii="Times New Roman" w:hAnsi="Times New Roman"/>
                <w:sz w:val="18"/>
                <w:szCs w:val="18"/>
              </w:rPr>
              <w:t>Miesto odoslania</w:t>
            </w:r>
          </w:p>
          <w:p w:rsidR="00F22997" w:rsidRDefault="00670FEE">
            <w:pPr>
              <w:spacing w:line="240" w:lineRule="auto"/>
            </w:pPr>
            <w:r>
              <w:rPr>
                <w:rFonts w:ascii="Times New Roman" w:hAnsi="Times New Roman"/>
                <w:sz w:val="18"/>
                <w:szCs w:val="18"/>
              </w:rPr>
              <w:t xml:space="preserve">              dátum</w:t>
            </w:r>
          </w:p>
        </w:tc>
      </w:tr>
      <w:tr w:rsidR="00F22997">
        <w:tc>
          <w:tcPr>
            <w:tcW w:w="2302" w:type="dxa"/>
            <w:shd w:val="clear" w:color="auto" w:fill="auto"/>
          </w:tcPr>
          <w:p w:rsidR="00F22997" w:rsidRDefault="00F22997">
            <w:pPr>
              <w:spacing w:line="240" w:lineRule="auto"/>
              <w:rPr>
                <w:rFonts w:ascii="Times New Roman" w:hAnsi="Times New Roman"/>
                <w:sz w:val="18"/>
                <w:szCs w:val="18"/>
              </w:rPr>
            </w:pPr>
          </w:p>
        </w:tc>
        <w:tc>
          <w:tcPr>
            <w:tcW w:w="2303" w:type="dxa"/>
            <w:shd w:val="clear" w:color="auto" w:fill="auto"/>
          </w:tcPr>
          <w:p w:rsidR="00F22997" w:rsidRDefault="00F22997">
            <w:pPr>
              <w:spacing w:line="240" w:lineRule="auto"/>
              <w:rPr>
                <w:rFonts w:ascii="Times New Roman" w:hAnsi="Times New Roman"/>
                <w:sz w:val="18"/>
                <w:szCs w:val="18"/>
              </w:rPr>
            </w:pPr>
          </w:p>
        </w:tc>
        <w:tc>
          <w:tcPr>
            <w:tcW w:w="2303" w:type="dxa"/>
            <w:shd w:val="clear" w:color="auto" w:fill="auto"/>
          </w:tcPr>
          <w:p w:rsidR="00F22997" w:rsidRDefault="00F22997">
            <w:pPr>
              <w:spacing w:line="240" w:lineRule="auto"/>
              <w:rPr>
                <w:rFonts w:ascii="Times New Roman" w:hAnsi="Times New Roman"/>
                <w:sz w:val="18"/>
                <w:szCs w:val="18"/>
              </w:rPr>
            </w:pPr>
          </w:p>
        </w:tc>
        <w:tc>
          <w:tcPr>
            <w:tcW w:w="2302" w:type="dxa"/>
            <w:shd w:val="clear" w:color="auto" w:fill="auto"/>
          </w:tcPr>
          <w:p w:rsidR="00F22997" w:rsidRDefault="00F22997">
            <w:pPr>
              <w:spacing w:line="240" w:lineRule="auto"/>
              <w:rPr>
                <w:rFonts w:ascii="Times New Roman" w:hAnsi="Times New Roman"/>
                <w:sz w:val="18"/>
                <w:szCs w:val="18"/>
              </w:rPr>
            </w:pPr>
          </w:p>
        </w:tc>
      </w:tr>
    </w:tbl>
    <w:p w:rsidR="00F22997" w:rsidRDefault="00F22997">
      <w:pPr>
        <w:spacing w:line="240" w:lineRule="auto"/>
      </w:pPr>
    </w:p>
    <w:p w:rsidR="00F22997" w:rsidRDefault="00670FEE">
      <w:pPr>
        <w:spacing w:line="240" w:lineRule="auto"/>
      </w:pPr>
      <w:r>
        <w:rPr>
          <w:rFonts w:ascii="Times New Roman" w:hAnsi="Times New Roman"/>
        </w:rPr>
        <w:t>Vec</w:t>
      </w:r>
    </w:p>
    <w:p w:rsidR="00F22997" w:rsidRDefault="00670FEE">
      <w:pPr>
        <w:spacing w:line="240" w:lineRule="auto"/>
      </w:pPr>
      <w:r>
        <w:rPr>
          <w:rFonts w:ascii="Times New Roman" w:hAnsi="Times New Roman"/>
        </w:rPr>
        <w:t xml:space="preserve">Návrh na vyradenie registratúrnych záznamov </w:t>
      </w:r>
    </w:p>
    <w:p w:rsidR="00F22997" w:rsidRDefault="00670FEE">
      <w:pPr>
        <w:spacing w:line="240" w:lineRule="auto"/>
      </w:pPr>
      <w:r>
        <w:rPr>
          <w:rFonts w:ascii="Times New Roman" w:hAnsi="Times New Roman"/>
          <w:u w:val="single"/>
        </w:rPr>
        <w:t xml:space="preserve">- predloženie__________________________                                                    </w:t>
      </w:r>
    </w:p>
    <w:p w:rsidR="00F22997" w:rsidRDefault="00F22997">
      <w:pPr>
        <w:spacing w:line="240" w:lineRule="auto"/>
        <w:rPr>
          <w:rFonts w:ascii="Times New Roman" w:hAnsi="Times New Roman"/>
        </w:rPr>
      </w:pPr>
    </w:p>
    <w:p w:rsidR="00F22997" w:rsidRDefault="00F22997">
      <w:pPr>
        <w:spacing w:line="240" w:lineRule="auto"/>
        <w:rPr>
          <w:rFonts w:ascii="Times New Roman" w:hAnsi="Times New Roman"/>
        </w:rPr>
      </w:pPr>
    </w:p>
    <w:p w:rsidR="00F22997" w:rsidRDefault="00670FEE">
      <w:pPr>
        <w:spacing w:line="240" w:lineRule="auto"/>
      </w:pPr>
      <w:r>
        <w:rPr>
          <w:rFonts w:ascii="Times New Roman" w:hAnsi="Times New Roman"/>
        </w:rPr>
        <w:t xml:space="preserve">           Podľa § 19 zákona č. 395/2002 Z. z. o archívoch a registratúrach a o doplnení niektorých zákonov v znení neskorších predpisov navrhujeme na vyradenie registratúrne záznamy pochádzajúce z činnosti .....(</w:t>
      </w:r>
      <w:r>
        <w:rPr>
          <w:rFonts w:ascii="Times New Roman" w:hAnsi="Times New Roman"/>
          <w:i/>
        </w:rPr>
        <w:t>uviesť</w:t>
      </w:r>
      <w:r w:rsidR="00874FBC">
        <w:rPr>
          <w:rFonts w:ascii="Times New Roman" w:hAnsi="Times New Roman"/>
          <w:i/>
        </w:rPr>
        <w:t xml:space="preserve"> </w:t>
      </w:r>
      <w:r>
        <w:rPr>
          <w:rFonts w:ascii="Times New Roman" w:hAnsi="Times New Roman"/>
          <w:i/>
        </w:rPr>
        <w:t>názov pôvodcu</w:t>
      </w:r>
      <w:r>
        <w:rPr>
          <w:rFonts w:ascii="Times New Roman" w:hAnsi="Times New Roman"/>
        </w:rPr>
        <w:t>)...., ktoré uvádzame v pripojených zoznamoch.</w:t>
      </w:r>
    </w:p>
    <w:p w:rsidR="00F22997" w:rsidRDefault="00F22997">
      <w:pPr>
        <w:spacing w:line="240" w:lineRule="auto"/>
        <w:rPr>
          <w:rFonts w:ascii="Times New Roman" w:hAnsi="Times New Roman"/>
        </w:rPr>
      </w:pPr>
    </w:p>
    <w:p w:rsidR="00F22997" w:rsidRDefault="00670FEE">
      <w:pPr>
        <w:spacing w:line="240" w:lineRule="auto"/>
      </w:pPr>
      <w:r>
        <w:rPr>
          <w:rFonts w:ascii="Times New Roman" w:hAnsi="Times New Roman"/>
        </w:rPr>
        <w:t xml:space="preserve">           Registratúrne záznamy usporiadané v súlade s Registratúrnym poriadkom .......................................... č. ............... z roku ..... navrhujeme vyradiť takto:</w:t>
      </w:r>
    </w:p>
    <w:p w:rsidR="00F22997" w:rsidRDefault="00F22997">
      <w:pPr>
        <w:spacing w:line="240" w:lineRule="auto"/>
        <w:rPr>
          <w:rFonts w:ascii="Times New Roman" w:hAnsi="Times New Roman"/>
        </w:rPr>
      </w:pPr>
    </w:p>
    <w:p w:rsidR="00F22997" w:rsidRDefault="00670FEE">
      <w:pPr>
        <w:spacing w:line="240" w:lineRule="auto"/>
        <w:ind w:left="425"/>
      </w:pPr>
      <w:r>
        <w:rPr>
          <w:rFonts w:ascii="Times New Roman" w:hAnsi="Times New Roman"/>
        </w:rPr>
        <w:t>1. záznamy so znakom hodnoty „A“ v počte ..... položiek z rokov .......odovzdať do archívu</w:t>
      </w:r>
    </w:p>
    <w:p w:rsidR="00F22997" w:rsidRDefault="00670FEE">
      <w:pPr>
        <w:spacing w:line="240" w:lineRule="auto"/>
        <w:ind w:left="425"/>
      </w:pPr>
      <w:r>
        <w:rPr>
          <w:rFonts w:ascii="Times New Roman" w:hAnsi="Times New Roman"/>
        </w:rPr>
        <w:t>2. záznamy bez znaku hodnoty „A“ v počte ..... položiek z rokov ....... odovzdať na zničenie.</w:t>
      </w:r>
    </w:p>
    <w:p w:rsidR="00F22997" w:rsidRDefault="00F22997">
      <w:pPr>
        <w:spacing w:line="240" w:lineRule="auto"/>
        <w:rPr>
          <w:rFonts w:ascii="Times New Roman" w:hAnsi="Times New Roman"/>
        </w:rPr>
      </w:pPr>
    </w:p>
    <w:p w:rsidR="00F22997" w:rsidRDefault="00670FEE">
      <w:pPr>
        <w:spacing w:line="240" w:lineRule="auto"/>
      </w:pPr>
      <w:r>
        <w:rPr>
          <w:rFonts w:ascii="Times New Roman" w:hAnsi="Times New Roman"/>
        </w:rPr>
        <w:t xml:space="preserve">           Registratúrne záznamy navrhnuté na vyradenie sú uložené v registratúrnom stredisku  ... (</w:t>
      </w:r>
      <w:r>
        <w:rPr>
          <w:rFonts w:ascii="Times New Roman" w:hAnsi="Times New Roman"/>
          <w:i/>
        </w:rPr>
        <w:t>uviesť</w:t>
      </w:r>
      <w:r w:rsidR="00874FBC">
        <w:rPr>
          <w:rFonts w:ascii="Times New Roman" w:hAnsi="Times New Roman"/>
          <w:i/>
        </w:rPr>
        <w:t xml:space="preserve"> </w:t>
      </w:r>
      <w:r>
        <w:rPr>
          <w:rFonts w:ascii="Times New Roman" w:hAnsi="Times New Roman"/>
          <w:i/>
        </w:rPr>
        <w:t>označenie úradu alebo jeho registratúrneho strediska)</w:t>
      </w:r>
      <w:r>
        <w:rPr>
          <w:rFonts w:ascii="Times New Roman" w:hAnsi="Times New Roman"/>
        </w:rPr>
        <w:t>.</w:t>
      </w:r>
    </w:p>
    <w:p w:rsidR="00F22997" w:rsidRDefault="00F22997">
      <w:pPr>
        <w:spacing w:line="240" w:lineRule="auto"/>
        <w:rPr>
          <w:rFonts w:ascii="Times New Roman" w:hAnsi="Times New Roman"/>
        </w:rPr>
      </w:pPr>
    </w:p>
    <w:p w:rsidR="00F22997" w:rsidRDefault="00670FEE">
      <w:pPr>
        <w:spacing w:line="240" w:lineRule="auto"/>
      </w:pPr>
      <w:r>
        <w:rPr>
          <w:rFonts w:ascii="Times New Roman" w:hAnsi="Times New Roman"/>
        </w:rPr>
        <w:t xml:space="preserve">           Vyhlasujeme, že všetkým registratúrnym záznamom navrhnutým na vyradenie uplynula lehota uloženia.</w:t>
      </w:r>
    </w:p>
    <w:p w:rsidR="00F22997" w:rsidRDefault="00670FEE">
      <w:pPr>
        <w:spacing w:line="240" w:lineRule="auto"/>
        <w:ind w:left="425" w:firstLine="708"/>
      </w:pPr>
      <w:r>
        <w:rPr>
          <w:rFonts w:ascii="Times New Roman" w:hAnsi="Times New Roman"/>
        </w:rPr>
        <w:t>Vyhlasujeme, že registratúrne záznamy navrhnuté na vyradenie už nepotrebujeme pre svoju činnosť.</w:t>
      </w:r>
    </w:p>
    <w:p w:rsidR="00F22997" w:rsidRDefault="00F22997">
      <w:pPr>
        <w:spacing w:line="240" w:lineRule="auto"/>
        <w:ind w:left="425" w:firstLine="708"/>
        <w:rPr>
          <w:rFonts w:ascii="Times New Roman" w:hAnsi="Times New Roman"/>
        </w:rPr>
      </w:pPr>
    </w:p>
    <w:p w:rsidR="00F22997" w:rsidRDefault="00670FEE">
      <w:pPr>
        <w:spacing w:line="240" w:lineRule="auto"/>
      </w:pPr>
      <w:r>
        <w:rPr>
          <w:rFonts w:ascii="Times New Roman" w:hAnsi="Times New Roman"/>
        </w:rPr>
        <w:t xml:space="preserve">           Žiadame preto o posúdenie predloženého návrhu na vyradenie registratúrnych záznamov so znakom hodnoty „A“ a bez znaku hodnoty „A“, ktoré sú uvedené v pripojených zoznamoch vecných skupín registratúrnych záznamov navrhnutých na vyradenie.</w:t>
      </w:r>
    </w:p>
    <w:p w:rsidR="00F22997" w:rsidRDefault="00F22997">
      <w:pPr>
        <w:spacing w:line="240" w:lineRule="auto"/>
        <w:rPr>
          <w:rFonts w:ascii="Times New Roman" w:hAnsi="Times New Roman"/>
        </w:rPr>
      </w:pPr>
    </w:p>
    <w:p w:rsidR="00F22997" w:rsidRDefault="00F22997">
      <w:pPr>
        <w:spacing w:line="240" w:lineRule="auto"/>
        <w:rPr>
          <w:rFonts w:ascii="Times New Roman" w:hAnsi="Times New Roman"/>
        </w:rPr>
      </w:pPr>
    </w:p>
    <w:p w:rsidR="00F22997" w:rsidRDefault="00670FEE">
      <w:pPr>
        <w:spacing w:line="240" w:lineRule="auto"/>
      </w:pPr>
      <w:r>
        <w:rPr>
          <w:rFonts w:ascii="Times New Roman" w:hAnsi="Times New Roman"/>
          <w:u w:val="single"/>
        </w:rPr>
        <w:t>2 prílohy</w:t>
      </w:r>
    </w:p>
    <w:p w:rsidR="00F22997" w:rsidRDefault="00670FEE">
      <w:pPr>
        <w:spacing w:line="240" w:lineRule="auto"/>
      </w:pPr>
      <w:r>
        <w:rPr>
          <w:rFonts w:ascii="Times New Roman" w:hAnsi="Times New Roman"/>
        </w:rPr>
        <w:t xml:space="preserve">                                                                                                            podpis</w:t>
      </w:r>
    </w:p>
    <w:p w:rsidR="00F22997" w:rsidRDefault="00670FEE">
      <w:pPr>
        <w:spacing w:line="240" w:lineRule="auto"/>
      </w:pPr>
      <w:r>
        <w:rPr>
          <w:rFonts w:ascii="Times New Roman" w:hAnsi="Times New Roman"/>
        </w:rPr>
        <w:t xml:space="preserve">                                                                                                 titul, meno, priezvisko     </w:t>
      </w:r>
    </w:p>
    <w:p w:rsidR="00F22997" w:rsidRDefault="00670FEE">
      <w:pPr>
        <w:spacing w:line="240" w:lineRule="auto"/>
      </w:pPr>
      <w:r>
        <w:rPr>
          <w:rFonts w:ascii="Times New Roman" w:hAnsi="Times New Roman"/>
        </w:rPr>
        <w:t xml:space="preserve">                                                                                                            funkcia  </w:t>
      </w:r>
    </w:p>
    <w:p w:rsidR="00F22997" w:rsidRDefault="00F22997">
      <w:pPr>
        <w:spacing w:line="240" w:lineRule="auto"/>
        <w:rPr>
          <w:rFonts w:ascii="Times New Roman" w:hAnsi="Times New Roman"/>
        </w:rPr>
      </w:pPr>
    </w:p>
    <w:p w:rsidR="00BE7890" w:rsidRDefault="00BE7890">
      <w:pPr>
        <w:spacing w:line="240" w:lineRule="auto"/>
        <w:rPr>
          <w:rFonts w:ascii="Times New Roman" w:hAnsi="Times New Roman"/>
        </w:rPr>
      </w:pPr>
    </w:p>
    <w:p w:rsidR="00BE7890" w:rsidRDefault="00BE7890">
      <w:pPr>
        <w:spacing w:line="240" w:lineRule="auto"/>
        <w:rPr>
          <w:rFonts w:ascii="Times New Roman" w:hAnsi="Times New Roman"/>
        </w:rPr>
      </w:pPr>
    </w:p>
    <w:p w:rsidR="00F22997" w:rsidRDefault="00F22997">
      <w:pPr>
        <w:spacing w:line="240" w:lineRule="auto"/>
        <w:rPr>
          <w:rFonts w:ascii="Times New Roman" w:hAnsi="Times New Roman"/>
        </w:rPr>
      </w:pPr>
    </w:p>
    <w:tbl>
      <w:tblPr>
        <w:tblW w:w="9289" w:type="dxa"/>
        <w:tblBorders>
          <w:top w:val="single" w:sz="4" w:space="0" w:color="00000A"/>
        </w:tblBorders>
        <w:tblLook w:val="01E0" w:firstRow="1" w:lastRow="1" w:firstColumn="1" w:lastColumn="1" w:noHBand="0" w:noVBand="0"/>
      </w:tblPr>
      <w:tblGrid>
        <w:gridCol w:w="1548"/>
        <w:gridCol w:w="1800"/>
        <w:gridCol w:w="2340"/>
        <w:gridCol w:w="2340"/>
        <w:gridCol w:w="1261"/>
      </w:tblGrid>
      <w:tr w:rsidR="00F22997">
        <w:tc>
          <w:tcPr>
            <w:tcW w:w="1548" w:type="dxa"/>
            <w:tcBorders>
              <w:top w:val="single" w:sz="4" w:space="0" w:color="00000A"/>
            </w:tcBorders>
            <w:shd w:val="clear" w:color="auto" w:fill="auto"/>
          </w:tcPr>
          <w:p w:rsidR="00F22997" w:rsidRDefault="00670FEE">
            <w:pPr>
              <w:pStyle w:val="Pta"/>
            </w:pPr>
            <w:r>
              <w:rPr>
                <w:i/>
                <w:sz w:val="18"/>
                <w:szCs w:val="18"/>
              </w:rPr>
              <w:t>Telefón</w:t>
            </w:r>
          </w:p>
        </w:tc>
        <w:tc>
          <w:tcPr>
            <w:tcW w:w="1800" w:type="dxa"/>
            <w:tcBorders>
              <w:top w:val="single" w:sz="4" w:space="0" w:color="00000A"/>
            </w:tcBorders>
            <w:shd w:val="clear" w:color="auto" w:fill="auto"/>
          </w:tcPr>
          <w:p w:rsidR="00F22997" w:rsidRDefault="00F22997">
            <w:pPr>
              <w:pStyle w:val="Pta"/>
              <w:rPr>
                <w:i/>
                <w:sz w:val="18"/>
                <w:szCs w:val="18"/>
              </w:rPr>
            </w:pPr>
          </w:p>
        </w:tc>
        <w:tc>
          <w:tcPr>
            <w:tcW w:w="2340" w:type="dxa"/>
            <w:tcBorders>
              <w:top w:val="single" w:sz="4" w:space="0" w:color="00000A"/>
            </w:tcBorders>
            <w:shd w:val="clear" w:color="auto" w:fill="auto"/>
          </w:tcPr>
          <w:p w:rsidR="00F22997" w:rsidRDefault="00670FEE">
            <w:pPr>
              <w:pStyle w:val="Pta"/>
            </w:pPr>
            <w:r>
              <w:rPr>
                <w:i/>
                <w:sz w:val="18"/>
                <w:szCs w:val="18"/>
              </w:rPr>
              <w:t>E-mail</w:t>
            </w:r>
          </w:p>
        </w:tc>
        <w:tc>
          <w:tcPr>
            <w:tcW w:w="2340" w:type="dxa"/>
            <w:tcBorders>
              <w:top w:val="single" w:sz="4" w:space="0" w:color="00000A"/>
            </w:tcBorders>
            <w:shd w:val="clear" w:color="auto" w:fill="auto"/>
          </w:tcPr>
          <w:p w:rsidR="00F22997" w:rsidRDefault="00670FEE">
            <w:pPr>
              <w:pStyle w:val="Pta"/>
            </w:pPr>
            <w:r>
              <w:rPr>
                <w:i/>
                <w:sz w:val="18"/>
                <w:szCs w:val="18"/>
              </w:rPr>
              <w:t>Internet</w:t>
            </w:r>
          </w:p>
        </w:tc>
        <w:tc>
          <w:tcPr>
            <w:tcW w:w="1261" w:type="dxa"/>
            <w:tcBorders>
              <w:top w:val="single" w:sz="4" w:space="0" w:color="00000A"/>
            </w:tcBorders>
            <w:shd w:val="clear" w:color="auto" w:fill="auto"/>
          </w:tcPr>
          <w:p w:rsidR="00F22997" w:rsidRDefault="00670FEE">
            <w:pPr>
              <w:pStyle w:val="Pta"/>
              <w:tabs>
                <w:tab w:val="left" w:pos="975"/>
              </w:tabs>
            </w:pPr>
            <w:r>
              <w:rPr>
                <w:i/>
                <w:sz w:val="18"/>
                <w:szCs w:val="18"/>
              </w:rPr>
              <w:t>IČO</w:t>
            </w:r>
            <w:r>
              <w:rPr>
                <w:i/>
                <w:sz w:val="18"/>
                <w:szCs w:val="18"/>
              </w:rPr>
              <w:tab/>
            </w:r>
          </w:p>
        </w:tc>
      </w:tr>
    </w:tbl>
    <w:p w:rsidR="00F22997" w:rsidRDefault="00670FEE" w:rsidP="00770CDB">
      <w:r>
        <w:rPr>
          <w:rFonts w:ascii="Times New Roman" w:hAnsi="Times New Roman"/>
        </w:rPr>
        <w:lastRenderedPageBreak/>
        <w:t xml:space="preserve">Príloha č. </w:t>
      </w:r>
      <w:r w:rsidR="0047467F">
        <w:rPr>
          <w:rFonts w:ascii="Times New Roman" w:hAnsi="Times New Roman"/>
        </w:rPr>
        <w:t>6</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č.1/2022</w:t>
      </w:r>
      <w:r w:rsidR="00770CDB">
        <w:rPr>
          <w:rFonts w:ascii="Times New Roman" w:hAnsi="Times New Roman"/>
          <w:bCs/>
          <w:iCs/>
          <w:spacing w:val="-3"/>
          <w:sz w:val="24"/>
          <w:szCs w:val="24"/>
        </w:rPr>
        <w:t xml:space="preserve"> Materskej školy v Popudinských Močidľanoch</w:t>
      </w:r>
    </w:p>
    <w:p w:rsidR="00F22997" w:rsidRDefault="00F22997">
      <w:pPr>
        <w:rPr>
          <w:rFonts w:ascii="Times New Roman" w:hAnsi="Times New Roman"/>
          <w:i/>
        </w:rPr>
      </w:pPr>
    </w:p>
    <w:p w:rsidR="00F22997" w:rsidRDefault="00670FEE">
      <w:pPr>
        <w:pStyle w:val="Hlavika"/>
        <w:pBdr>
          <w:bottom w:val="single" w:sz="12" w:space="1" w:color="00000A"/>
        </w:pBdr>
        <w:jc w:val="center"/>
      </w:pPr>
      <w:r>
        <w:t>Predtlač záhlavia úradu, presná adresa</w:t>
      </w:r>
    </w:p>
    <w:p w:rsidR="00F22997" w:rsidRDefault="00F22997">
      <w:pPr>
        <w:pStyle w:val="Hlavika"/>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rPr>
          <w:rFonts w:ascii="Times New Roman" w:hAnsi="Times New Roman"/>
        </w:rPr>
      </w:pPr>
    </w:p>
    <w:p w:rsidR="00F22997" w:rsidRDefault="00F22997">
      <w:pPr>
        <w:spacing w:line="240" w:lineRule="auto"/>
        <w:ind w:left="426" w:hanging="426"/>
        <w:rPr>
          <w:rFonts w:ascii="Times New Roman" w:hAnsi="Times New Roman"/>
          <w:sz w:val="24"/>
          <w:szCs w:val="24"/>
        </w:rPr>
      </w:pPr>
    </w:p>
    <w:p w:rsidR="00F22997" w:rsidRDefault="00670FEE">
      <w:pPr>
        <w:spacing w:line="240" w:lineRule="auto"/>
        <w:ind w:left="4674" w:firstLine="282"/>
      </w:pPr>
      <w:r>
        <w:rPr>
          <w:rFonts w:ascii="Times New Roman" w:hAnsi="Times New Roman"/>
          <w:sz w:val="24"/>
          <w:szCs w:val="24"/>
        </w:rPr>
        <w:t>Príloha č. 1 k návrhu na vyradenie</w:t>
      </w:r>
    </w:p>
    <w:p w:rsidR="00F22997" w:rsidRDefault="00670FEE">
      <w:pPr>
        <w:spacing w:line="240" w:lineRule="auto"/>
        <w:ind w:left="4392" w:firstLine="564"/>
      </w:pPr>
      <w:r>
        <w:rPr>
          <w:rFonts w:ascii="Times New Roman" w:hAnsi="Times New Roman"/>
          <w:sz w:val="24"/>
          <w:szCs w:val="24"/>
        </w:rPr>
        <w:t>Číslo spisu:</w:t>
      </w:r>
    </w:p>
    <w:p w:rsidR="00F22997" w:rsidRDefault="00670FEE">
      <w:pPr>
        <w:spacing w:line="240" w:lineRule="auto"/>
        <w:ind w:left="4248" w:firstLine="708"/>
      </w:pPr>
      <w:r>
        <w:rPr>
          <w:rFonts w:ascii="Times New Roman" w:hAnsi="Times New Roman"/>
          <w:sz w:val="24"/>
          <w:szCs w:val="24"/>
        </w:rPr>
        <w:t>Dátum</w:t>
      </w:r>
    </w:p>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sz w:val="24"/>
          <w:szCs w:val="24"/>
        </w:rPr>
      </w:pPr>
    </w:p>
    <w:p w:rsidR="00F22997" w:rsidRDefault="00670FEE">
      <w:pPr>
        <w:spacing w:line="240" w:lineRule="auto"/>
        <w:jc w:val="center"/>
      </w:pPr>
      <w:r>
        <w:rPr>
          <w:rFonts w:ascii="Times New Roman" w:hAnsi="Times New Roman"/>
          <w:b/>
          <w:sz w:val="24"/>
          <w:szCs w:val="24"/>
        </w:rPr>
        <w:t>Zoznam vecných skupín registratúrnych záznamov so znakom hodnoty "A"</w:t>
      </w:r>
    </w:p>
    <w:p w:rsidR="00F22997" w:rsidRDefault="00670FEE">
      <w:pPr>
        <w:spacing w:line="240" w:lineRule="auto"/>
        <w:jc w:val="center"/>
      </w:pPr>
      <w:r>
        <w:rPr>
          <w:rFonts w:ascii="Times New Roman" w:hAnsi="Times New Roman"/>
          <w:b/>
          <w:sz w:val="24"/>
          <w:szCs w:val="24"/>
        </w:rPr>
        <w:t>navrhnutých na vyradenie</w:t>
      </w:r>
    </w:p>
    <w:p w:rsidR="00F22997" w:rsidRDefault="00F22997">
      <w:pPr>
        <w:spacing w:line="240" w:lineRule="auto"/>
        <w:ind w:left="426" w:hanging="426"/>
        <w:rPr>
          <w:rFonts w:ascii="Times New Roman" w:hAnsi="Times New Roman"/>
          <w:sz w:val="24"/>
          <w:szCs w:val="24"/>
        </w:rPr>
      </w:pPr>
    </w:p>
    <w:tbl>
      <w:tblPr>
        <w:tblStyle w:val="Mriekatabuky"/>
        <w:tblW w:w="0" w:type="auto"/>
        <w:tblInd w:w="426" w:type="dxa"/>
        <w:tblLook w:val="04A0" w:firstRow="1" w:lastRow="0" w:firstColumn="1" w:lastColumn="0" w:noHBand="0" w:noVBand="1"/>
      </w:tblPr>
      <w:tblGrid>
        <w:gridCol w:w="816"/>
        <w:gridCol w:w="993"/>
        <w:gridCol w:w="1950"/>
        <w:gridCol w:w="885"/>
        <w:gridCol w:w="1637"/>
        <w:gridCol w:w="1289"/>
        <w:gridCol w:w="1292"/>
      </w:tblGrid>
      <w:tr w:rsidR="001143AD" w:rsidTr="001143AD">
        <w:tc>
          <w:tcPr>
            <w:tcW w:w="816"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Por. č. </w:t>
            </w:r>
          </w:p>
        </w:tc>
        <w:tc>
          <w:tcPr>
            <w:tcW w:w="993"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RZ</w:t>
            </w:r>
          </w:p>
        </w:tc>
        <w:tc>
          <w:tcPr>
            <w:tcW w:w="1950"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Názov vecnej skupiny</w:t>
            </w:r>
          </w:p>
        </w:tc>
        <w:tc>
          <w:tcPr>
            <w:tcW w:w="885"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ZH</w:t>
            </w:r>
          </w:p>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LU</w:t>
            </w:r>
          </w:p>
        </w:tc>
        <w:tc>
          <w:tcPr>
            <w:tcW w:w="1637"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Rozpätie rokov</w:t>
            </w:r>
          </w:p>
        </w:tc>
        <w:tc>
          <w:tcPr>
            <w:tcW w:w="1289"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Množstvo</w:t>
            </w:r>
          </w:p>
        </w:tc>
        <w:tc>
          <w:tcPr>
            <w:tcW w:w="1292"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Poznámka</w:t>
            </w: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bl>
    <w:p w:rsidR="001143AD" w:rsidRDefault="001143AD" w:rsidP="001143AD">
      <w:pPr>
        <w:autoSpaceDE w:val="0"/>
        <w:autoSpaceDN w:val="0"/>
        <w:adjustRightInd w:val="0"/>
        <w:spacing w:line="240" w:lineRule="auto"/>
        <w:ind w:left="426" w:hanging="426"/>
        <w:rPr>
          <w:rFonts w:ascii="Times New Roman" w:eastAsia="Calibri" w:hAnsi="Times New Roman"/>
          <w:sz w:val="24"/>
          <w:szCs w:val="24"/>
        </w:rPr>
      </w:pPr>
    </w:p>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670FEE">
      <w:pPr>
        <w:spacing w:line="240" w:lineRule="auto"/>
        <w:ind w:left="426" w:hanging="426"/>
      </w:pPr>
      <w:r>
        <w:rPr>
          <w:rFonts w:ascii="Times New Roman" w:hAnsi="Times New Roman"/>
          <w:sz w:val="20"/>
          <w:szCs w:val="20"/>
        </w:rPr>
        <w:t>Vysvetlivky:</w:t>
      </w:r>
    </w:p>
    <w:p w:rsidR="00F22997" w:rsidRDefault="00F22997">
      <w:pPr>
        <w:spacing w:line="240" w:lineRule="auto"/>
        <w:ind w:left="426" w:hanging="426"/>
        <w:rPr>
          <w:rFonts w:ascii="Times New Roman" w:hAnsi="Times New Roman"/>
          <w:sz w:val="20"/>
          <w:szCs w:val="20"/>
        </w:rPr>
      </w:pPr>
    </w:p>
    <w:p w:rsidR="00F22997" w:rsidRDefault="00670FEE">
      <w:pPr>
        <w:spacing w:line="240" w:lineRule="auto"/>
        <w:ind w:left="426" w:hanging="426"/>
      </w:pPr>
      <w:r>
        <w:rPr>
          <w:rFonts w:ascii="Times New Roman" w:hAnsi="Times New Roman"/>
          <w:sz w:val="20"/>
          <w:szCs w:val="20"/>
        </w:rPr>
        <w:t>Por. č.</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poradové číslo (číslo položky)</w:t>
      </w:r>
    </w:p>
    <w:p w:rsidR="00F22997" w:rsidRDefault="00670FEE">
      <w:pPr>
        <w:spacing w:line="240" w:lineRule="auto"/>
        <w:ind w:left="426" w:hanging="426"/>
      </w:pPr>
      <w:r>
        <w:rPr>
          <w:rFonts w:ascii="Times New Roman" w:hAnsi="Times New Roman"/>
          <w:sz w:val="20"/>
          <w:szCs w:val="20"/>
        </w:rPr>
        <w:t>RZ</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registratúrna značka</w:t>
      </w:r>
    </w:p>
    <w:p w:rsidR="00F22997" w:rsidRDefault="00670FEE">
      <w:pPr>
        <w:spacing w:line="240" w:lineRule="auto"/>
        <w:ind w:left="426" w:hanging="426"/>
      </w:pPr>
      <w:r>
        <w:rPr>
          <w:rFonts w:ascii="Times New Roman" w:hAnsi="Times New Roman"/>
          <w:sz w:val="20"/>
          <w:szCs w:val="20"/>
        </w:rPr>
        <w:t>Vecná skupina</w:t>
      </w:r>
      <w:r>
        <w:rPr>
          <w:rFonts w:ascii="Times New Roman" w:hAnsi="Times New Roman"/>
          <w:sz w:val="20"/>
          <w:szCs w:val="20"/>
        </w:rPr>
        <w:tab/>
      </w:r>
      <w:r>
        <w:rPr>
          <w:rFonts w:ascii="Times New Roman" w:hAnsi="Times New Roman"/>
          <w:sz w:val="20"/>
          <w:szCs w:val="20"/>
        </w:rPr>
        <w:tab/>
        <w:t>- názov podľa registratúrneho plánu</w:t>
      </w:r>
    </w:p>
    <w:p w:rsidR="00F22997" w:rsidRDefault="00670FEE">
      <w:pPr>
        <w:spacing w:line="240" w:lineRule="auto"/>
        <w:ind w:left="426" w:hanging="426"/>
      </w:pPr>
      <w:r>
        <w:rPr>
          <w:rFonts w:ascii="Times New Roman" w:hAnsi="Times New Roman"/>
          <w:sz w:val="20"/>
          <w:szCs w:val="20"/>
        </w:rPr>
        <w:t>ZH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-znak hodnoty</w:t>
      </w:r>
    </w:p>
    <w:p w:rsidR="00F22997" w:rsidRDefault="00670FEE">
      <w:pPr>
        <w:spacing w:line="240" w:lineRule="auto"/>
        <w:ind w:left="426" w:hanging="426"/>
      </w:pPr>
      <w:r>
        <w:rPr>
          <w:rFonts w:ascii="Times New Roman" w:hAnsi="Times New Roman"/>
          <w:sz w:val="20"/>
          <w:szCs w:val="20"/>
        </w:rPr>
        <w:t>LU</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-lehota uloženia</w:t>
      </w:r>
    </w:p>
    <w:p w:rsidR="00F22997" w:rsidRDefault="00670FEE">
      <w:pPr>
        <w:spacing w:line="240" w:lineRule="auto"/>
        <w:ind w:left="426" w:hanging="426"/>
      </w:pPr>
      <w:r>
        <w:rPr>
          <w:rFonts w:ascii="Times New Roman" w:hAnsi="Times New Roman"/>
          <w:sz w:val="20"/>
          <w:szCs w:val="20"/>
        </w:rPr>
        <w:t>Množstvo</w:t>
      </w:r>
      <w:r>
        <w:rPr>
          <w:rFonts w:ascii="Times New Roman" w:hAnsi="Times New Roman"/>
          <w:sz w:val="20"/>
          <w:szCs w:val="20"/>
        </w:rPr>
        <w:tab/>
      </w:r>
      <w:r>
        <w:rPr>
          <w:rFonts w:ascii="Times New Roman" w:hAnsi="Times New Roman"/>
          <w:sz w:val="20"/>
          <w:szCs w:val="20"/>
        </w:rPr>
        <w:tab/>
        <w:t>-počet fasciklov, balíkov a podobne</w:t>
      </w:r>
    </w:p>
    <w:p w:rsidR="00F22997" w:rsidRDefault="00670FEE">
      <w:pPr>
        <w:spacing w:line="240" w:lineRule="auto"/>
        <w:ind w:left="426" w:hanging="426"/>
      </w:pPr>
      <w:r>
        <w:rPr>
          <w:rFonts w:ascii="Times New Roman" w:hAnsi="Times New Roman"/>
          <w:sz w:val="20"/>
          <w:szCs w:val="20"/>
        </w:rPr>
        <w:t>Poznámka</w:t>
      </w:r>
      <w:r>
        <w:rPr>
          <w:rFonts w:ascii="Times New Roman" w:hAnsi="Times New Roman"/>
          <w:sz w:val="20"/>
          <w:szCs w:val="20"/>
        </w:rPr>
        <w:tab/>
      </w:r>
      <w:r>
        <w:rPr>
          <w:rFonts w:ascii="Times New Roman" w:hAnsi="Times New Roman"/>
          <w:sz w:val="20"/>
          <w:szCs w:val="20"/>
        </w:rPr>
        <w:tab/>
        <w:t>-napríklad obmedzenie prístupu, fyzický stav a podobne</w:t>
      </w:r>
    </w:p>
    <w:p w:rsidR="00F22997" w:rsidRDefault="00F22997">
      <w:pPr>
        <w:spacing w:line="240" w:lineRule="auto"/>
        <w:ind w:left="426" w:hanging="426"/>
        <w:rPr>
          <w:rFonts w:ascii="Times New Roman" w:hAnsi="Times New Roman"/>
          <w:sz w:val="24"/>
          <w:szCs w:val="24"/>
        </w:rPr>
      </w:pPr>
    </w:p>
    <w:p w:rsidR="00947EC4" w:rsidRDefault="00947EC4">
      <w:pPr>
        <w:spacing w:line="240" w:lineRule="auto"/>
        <w:jc w:val="right"/>
        <w:rPr>
          <w:rFonts w:ascii="Times New Roman" w:hAnsi="Times New Roman"/>
          <w:sz w:val="20"/>
          <w:szCs w:val="20"/>
        </w:rPr>
      </w:pPr>
    </w:p>
    <w:p w:rsidR="00F22997" w:rsidRDefault="00670FEE" w:rsidP="00947EC4">
      <w:pPr>
        <w:spacing w:line="240" w:lineRule="auto"/>
        <w:jc w:val="center"/>
        <w:rPr>
          <w:rFonts w:ascii="Times New Roman" w:hAnsi="Times New Roman"/>
          <w:bCs/>
          <w:iCs/>
          <w:spacing w:val="-3"/>
          <w:sz w:val="24"/>
          <w:szCs w:val="24"/>
        </w:rPr>
      </w:pPr>
      <w:r w:rsidRPr="008A480A">
        <w:rPr>
          <w:rFonts w:ascii="Times New Roman" w:hAnsi="Times New Roman"/>
          <w:bCs/>
          <w:iCs/>
          <w:spacing w:val="-3"/>
          <w:sz w:val="24"/>
          <w:szCs w:val="24"/>
        </w:rPr>
        <w:lastRenderedPageBreak/>
        <w:t xml:space="preserve">Príloha č. </w:t>
      </w:r>
      <w:r w:rsidR="0047467F" w:rsidRPr="008A480A">
        <w:rPr>
          <w:rFonts w:ascii="Times New Roman" w:hAnsi="Times New Roman"/>
          <w:bCs/>
          <w:iCs/>
          <w:spacing w:val="-3"/>
          <w:sz w:val="24"/>
          <w:szCs w:val="24"/>
        </w:rPr>
        <w:t>7</w:t>
      </w:r>
      <w:r w:rsidR="00770CDB">
        <w:rPr>
          <w:rFonts w:ascii="Times New Roman" w:hAnsi="Times New Roman"/>
        </w:rPr>
        <w:t>k i</w:t>
      </w:r>
      <w:r w:rsidR="00770CDB">
        <w:rPr>
          <w:rFonts w:ascii="Times New Roman" w:hAnsi="Times New Roman"/>
          <w:bCs/>
          <w:iCs/>
          <w:spacing w:val="-3"/>
          <w:sz w:val="24"/>
          <w:szCs w:val="24"/>
        </w:rPr>
        <w:t xml:space="preserve">nternej smernici </w:t>
      </w:r>
      <w:r w:rsidR="00947EC4">
        <w:rPr>
          <w:rFonts w:ascii="Times New Roman" w:hAnsi="Times New Roman"/>
          <w:bCs/>
          <w:iCs/>
          <w:spacing w:val="-3"/>
          <w:sz w:val="24"/>
          <w:szCs w:val="24"/>
        </w:rPr>
        <w:t xml:space="preserve">č. 1/2022 </w:t>
      </w:r>
      <w:r w:rsidR="00770CDB">
        <w:rPr>
          <w:rFonts w:ascii="Times New Roman" w:hAnsi="Times New Roman"/>
          <w:bCs/>
          <w:iCs/>
          <w:spacing w:val="-3"/>
          <w:sz w:val="24"/>
          <w:szCs w:val="24"/>
        </w:rPr>
        <w:t>Materskej školy v Popudinských Močidľanoch</w:t>
      </w:r>
    </w:p>
    <w:p w:rsidR="00770CDB" w:rsidRDefault="00770CDB">
      <w:pPr>
        <w:spacing w:line="240" w:lineRule="auto"/>
        <w:jc w:val="right"/>
        <w:rPr>
          <w:i/>
        </w:rPr>
      </w:pPr>
    </w:p>
    <w:p w:rsidR="00F22997" w:rsidRDefault="00670FEE">
      <w:pPr>
        <w:pStyle w:val="Hlavika"/>
        <w:pBdr>
          <w:bottom w:val="single" w:sz="12" w:space="1" w:color="00000A"/>
        </w:pBdr>
        <w:jc w:val="center"/>
      </w:pPr>
      <w:r>
        <w:t>Predtlač záhlavia úradu, presná adresa</w:t>
      </w:r>
    </w:p>
    <w:p w:rsidR="00F22997" w:rsidRDefault="00F22997">
      <w:pPr>
        <w:pStyle w:val="Hlavika"/>
      </w:pPr>
    </w:p>
    <w:p w:rsidR="00F22997" w:rsidRDefault="00F22997">
      <w:pPr>
        <w:spacing w:line="240" w:lineRule="auto"/>
        <w:ind w:left="426" w:hanging="426"/>
        <w:jc w:val="right"/>
        <w:rPr>
          <w:rFonts w:ascii="Times New Roman" w:hAnsi="Times New Roman"/>
        </w:rPr>
      </w:pPr>
    </w:p>
    <w:p w:rsidR="00F22997" w:rsidRDefault="00F22997">
      <w:pPr>
        <w:spacing w:line="240" w:lineRule="auto"/>
        <w:ind w:left="426" w:hanging="426"/>
        <w:rPr>
          <w:rFonts w:ascii="Times New Roman" w:hAnsi="Times New Roman"/>
          <w:sz w:val="24"/>
          <w:szCs w:val="24"/>
        </w:rPr>
      </w:pPr>
    </w:p>
    <w:p w:rsidR="00F22997" w:rsidRDefault="00670FEE">
      <w:pPr>
        <w:spacing w:line="240" w:lineRule="auto"/>
        <w:ind w:left="4674" w:firstLine="282"/>
      </w:pPr>
      <w:r>
        <w:rPr>
          <w:rFonts w:ascii="Times New Roman" w:hAnsi="Times New Roman"/>
          <w:sz w:val="24"/>
          <w:szCs w:val="24"/>
        </w:rPr>
        <w:t>Príloha č. 2 k návrhu na vyradenie</w:t>
      </w:r>
    </w:p>
    <w:p w:rsidR="00F22997" w:rsidRDefault="00670FEE">
      <w:pPr>
        <w:spacing w:line="240" w:lineRule="auto"/>
        <w:ind w:left="4392" w:firstLine="564"/>
      </w:pPr>
      <w:r>
        <w:rPr>
          <w:rFonts w:ascii="Times New Roman" w:hAnsi="Times New Roman"/>
          <w:sz w:val="24"/>
          <w:szCs w:val="24"/>
        </w:rPr>
        <w:t>Číslo spisu:</w:t>
      </w:r>
    </w:p>
    <w:p w:rsidR="00F22997" w:rsidRDefault="00670FEE">
      <w:pPr>
        <w:spacing w:line="240" w:lineRule="auto"/>
        <w:ind w:left="4674" w:firstLine="282"/>
      </w:pPr>
      <w:r>
        <w:rPr>
          <w:rFonts w:ascii="Times New Roman" w:hAnsi="Times New Roman"/>
          <w:sz w:val="24"/>
          <w:szCs w:val="24"/>
        </w:rPr>
        <w:t>Dátum</w:t>
      </w:r>
    </w:p>
    <w:p w:rsidR="00F22997" w:rsidRDefault="00F22997">
      <w:pPr>
        <w:spacing w:line="240" w:lineRule="auto"/>
        <w:ind w:left="426" w:hanging="426"/>
        <w:rPr>
          <w:rFonts w:ascii="Times New Roman" w:hAnsi="Times New Roman"/>
          <w:b/>
          <w:bCs/>
          <w:sz w:val="24"/>
          <w:szCs w:val="24"/>
        </w:rPr>
      </w:pPr>
    </w:p>
    <w:p w:rsidR="00F22997" w:rsidRDefault="00F22997">
      <w:pPr>
        <w:spacing w:line="240" w:lineRule="auto"/>
        <w:ind w:left="426" w:hanging="426"/>
        <w:rPr>
          <w:rFonts w:ascii="Times New Roman" w:hAnsi="Times New Roman"/>
          <w:b/>
          <w:bCs/>
          <w:sz w:val="24"/>
          <w:szCs w:val="24"/>
        </w:rPr>
      </w:pPr>
    </w:p>
    <w:p w:rsidR="00F22997" w:rsidRDefault="00F22997">
      <w:pPr>
        <w:spacing w:line="240" w:lineRule="auto"/>
        <w:ind w:left="426" w:hanging="426"/>
        <w:rPr>
          <w:rFonts w:ascii="Times New Roman" w:hAnsi="Times New Roman"/>
          <w:b/>
          <w:bCs/>
          <w:sz w:val="24"/>
          <w:szCs w:val="24"/>
        </w:rPr>
      </w:pPr>
    </w:p>
    <w:p w:rsidR="00F22997" w:rsidRDefault="00F22997">
      <w:pPr>
        <w:spacing w:line="240" w:lineRule="auto"/>
        <w:ind w:left="426" w:hanging="426"/>
        <w:rPr>
          <w:rFonts w:ascii="Times New Roman" w:hAnsi="Times New Roman"/>
          <w:b/>
          <w:bCs/>
          <w:sz w:val="24"/>
          <w:szCs w:val="24"/>
        </w:rPr>
      </w:pPr>
    </w:p>
    <w:p w:rsidR="00F22997" w:rsidRDefault="00670FEE">
      <w:pPr>
        <w:spacing w:line="240" w:lineRule="auto"/>
        <w:ind w:left="426" w:hanging="426"/>
        <w:jc w:val="center"/>
      </w:pPr>
      <w:r>
        <w:rPr>
          <w:rFonts w:ascii="Times New Roman" w:hAnsi="Times New Roman"/>
          <w:b/>
          <w:bCs/>
          <w:sz w:val="24"/>
          <w:szCs w:val="24"/>
        </w:rPr>
        <w:t xml:space="preserve">Zoznam vecných skupín registratúrnych záznamov bez znaku hodnoty" </w:t>
      </w:r>
      <w:r>
        <w:rPr>
          <w:rFonts w:ascii="Times New Roman" w:hAnsi="Times New Roman"/>
          <w:sz w:val="24"/>
          <w:szCs w:val="24"/>
        </w:rPr>
        <w:t>A"</w:t>
      </w:r>
    </w:p>
    <w:p w:rsidR="00F22997" w:rsidRDefault="00670FEE">
      <w:pPr>
        <w:spacing w:line="240" w:lineRule="auto"/>
        <w:ind w:left="426" w:hanging="426"/>
        <w:jc w:val="center"/>
      </w:pPr>
      <w:r>
        <w:rPr>
          <w:rFonts w:ascii="Times New Roman" w:hAnsi="Times New Roman"/>
          <w:b/>
          <w:bCs/>
          <w:sz w:val="24"/>
          <w:szCs w:val="24"/>
        </w:rPr>
        <w:t>navrhnutých na vyradenie</w:t>
      </w:r>
    </w:p>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sz w:val="24"/>
          <w:szCs w:val="24"/>
        </w:rPr>
      </w:pPr>
    </w:p>
    <w:p w:rsidR="00F22997" w:rsidRDefault="00F22997">
      <w:pPr>
        <w:spacing w:line="240" w:lineRule="auto"/>
        <w:ind w:left="426" w:hanging="426"/>
        <w:rPr>
          <w:rFonts w:ascii="Times New Roman" w:hAnsi="Times New Roman"/>
          <w:sz w:val="24"/>
          <w:szCs w:val="24"/>
        </w:rPr>
      </w:pPr>
    </w:p>
    <w:tbl>
      <w:tblPr>
        <w:tblStyle w:val="Mriekatabuky"/>
        <w:tblW w:w="8862" w:type="dxa"/>
        <w:tblInd w:w="539" w:type="dxa"/>
        <w:tblLook w:val="04A0" w:firstRow="1" w:lastRow="0" w:firstColumn="1" w:lastColumn="0" w:noHBand="0" w:noVBand="1"/>
      </w:tblPr>
      <w:tblGrid>
        <w:gridCol w:w="816"/>
        <w:gridCol w:w="993"/>
        <w:gridCol w:w="1950"/>
        <w:gridCol w:w="885"/>
        <w:gridCol w:w="1637"/>
        <w:gridCol w:w="1289"/>
        <w:gridCol w:w="1292"/>
      </w:tblGrid>
      <w:tr w:rsidR="001143AD" w:rsidTr="001143AD">
        <w:tc>
          <w:tcPr>
            <w:tcW w:w="816"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Por. č. </w:t>
            </w:r>
          </w:p>
        </w:tc>
        <w:tc>
          <w:tcPr>
            <w:tcW w:w="993"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RZ</w:t>
            </w:r>
          </w:p>
        </w:tc>
        <w:tc>
          <w:tcPr>
            <w:tcW w:w="1950"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Názov vecnej skupiny</w:t>
            </w:r>
          </w:p>
        </w:tc>
        <w:tc>
          <w:tcPr>
            <w:tcW w:w="885"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ZH</w:t>
            </w:r>
          </w:p>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LU</w:t>
            </w:r>
          </w:p>
        </w:tc>
        <w:tc>
          <w:tcPr>
            <w:tcW w:w="1637"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Rozpätie rokov</w:t>
            </w:r>
          </w:p>
        </w:tc>
        <w:tc>
          <w:tcPr>
            <w:tcW w:w="1289"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Množstvo</w:t>
            </w:r>
          </w:p>
        </w:tc>
        <w:tc>
          <w:tcPr>
            <w:tcW w:w="1292" w:type="dxa"/>
            <w:tcBorders>
              <w:top w:val="single" w:sz="4" w:space="0" w:color="auto"/>
              <w:left w:val="single" w:sz="4" w:space="0" w:color="auto"/>
              <w:bottom w:val="single" w:sz="4" w:space="0" w:color="auto"/>
              <w:right w:val="single" w:sz="4" w:space="0" w:color="auto"/>
            </w:tcBorders>
            <w:hideMark/>
          </w:tcPr>
          <w:p w:rsidR="001143AD" w:rsidRDefault="001143AD">
            <w:pPr>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Poznámka</w:t>
            </w: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r w:rsidR="001143AD" w:rsidTr="001143AD">
        <w:tc>
          <w:tcPr>
            <w:tcW w:w="816"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89"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tcPr>
          <w:p w:rsidR="001143AD" w:rsidRDefault="001143AD">
            <w:pPr>
              <w:autoSpaceDE w:val="0"/>
              <w:autoSpaceDN w:val="0"/>
              <w:adjustRightInd w:val="0"/>
              <w:rPr>
                <w:rFonts w:ascii="Times New Roman" w:hAnsi="Times New Roman"/>
                <w:sz w:val="24"/>
                <w:szCs w:val="24"/>
                <w:lang w:eastAsia="en-US"/>
              </w:rPr>
            </w:pPr>
          </w:p>
        </w:tc>
      </w:tr>
    </w:tbl>
    <w:tbl>
      <w:tblPr>
        <w:tblW w:w="8862" w:type="dxa"/>
        <w:tblInd w:w="426" w:type="dxa"/>
        <w:tblLook w:val="04A0" w:firstRow="1" w:lastRow="0" w:firstColumn="1" w:lastColumn="0" w:noHBand="0" w:noVBand="1"/>
      </w:tblPr>
      <w:tblGrid>
        <w:gridCol w:w="817"/>
        <w:gridCol w:w="993"/>
        <w:gridCol w:w="1951"/>
        <w:gridCol w:w="885"/>
        <w:gridCol w:w="1637"/>
        <w:gridCol w:w="1289"/>
        <w:gridCol w:w="1290"/>
      </w:tblGrid>
      <w:tr w:rsidR="00F22997">
        <w:tc>
          <w:tcPr>
            <w:tcW w:w="816" w:type="dxa"/>
            <w:shd w:val="clear" w:color="auto" w:fill="auto"/>
            <w:tcMar>
              <w:left w:w="108" w:type="dxa"/>
            </w:tcMar>
          </w:tcPr>
          <w:p w:rsidR="00F22997" w:rsidRDefault="00F22997">
            <w:pPr>
              <w:spacing w:line="240" w:lineRule="auto"/>
            </w:pPr>
          </w:p>
        </w:tc>
        <w:tc>
          <w:tcPr>
            <w:tcW w:w="993" w:type="dxa"/>
            <w:shd w:val="clear" w:color="auto" w:fill="auto"/>
            <w:tcMar>
              <w:left w:w="108" w:type="dxa"/>
            </w:tcMar>
          </w:tcPr>
          <w:p w:rsidR="00F22997" w:rsidRDefault="00F22997">
            <w:pPr>
              <w:spacing w:line="240" w:lineRule="auto"/>
            </w:pPr>
          </w:p>
        </w:tc>
        <w:tc>
          <w:tcPr>
            <w:tcW w:w="1951" w:type="dxa"/>
            <w:shd w:val="clear" w:color="auto" w:fill="auto"/>
            <w:tcMar>
              <w:left w:w="108" w:type="dxa"/>
            </w:tcMar>
          </w:tcPr>
          <w:p w:rsidR="00F22997" w:rsidRDefault="00F22997">
            <w:pPr>
              <w:spacing w:line="240" w:lineRule="auto"/>
            </w:pPr>
          </w:p>
        </w:tc>
        <w:tc>
          <w:tcPr>
            <w:tcW w:w="885" w:type="dxa"/>
            <w:shd w:val="clear" w:color="auto" w:fill="auto"/>
            <w:tcMar>
              <w:left w:w="108" w:type="dxa"/>
            </w:tcMar>
          </w:tcPr>
          <w:p w:rsidR="00F22997" w:rsidRDefault="00F22997">
            <w:pPr>
              <w:spacing w:line="240" w:lineRule="auto"/>
            </w:pPr>
          </w:p>
        </w:tc>
        <w:tc>
          <w:tcPr>
            <w:tcW w:w="1637" w:type="dxa"/>
            <w:shd w:val="clear" w:color="auto" w:fill="auto"/>
            <w:tcMar>
              <w:left w:w="108" w:type="dxa"/>
            </w:tcMar>
          </w:tcPr>
          <w:p w:rsidR="00F22997" w:rsidRDefault="00F22997">
            <w:pPr>
              <w:spacing w:line="240" w:lineRule="auto"/>
            </w:pPr>
          </w:p>
        </w:tc>
        <w:tc>
          <w:tcPr>
            <w:tcW w:w="1289" w:type="dxa"/>
            <w:shd w:val="clear" w:color="auto" w:fill="auto"/>
            <w:tcMar>
              <w:left w:w="108" w:type="dxa"/>
            </w:tcMar>
          </w:tcPr>
          <w:p w:rsidR="00F22997" w:rsidRDefault="00F22997">
            <w:pPr>
              <w:spacing w:line="240" w:lineRule="auto"/>
            </w:pPr>
          </w:p>
        </w:tc>
        <w:tc>
          <w:tcPr>
            <w:tcW w:w="1290" w:type="dxa"/>
            <w:shd w:val="clear" w:color="auto" w:fill="auto"/>
            <w:tcMar>
              <w:left w:w="108" w:type="dxa"/>
            </w:tcMar>
          </w:tcPr>
          <w:p w:rsidR="00F22997" w:rsidRDefault="00F22997">
            <w:pPr>
              <w:spacing w:line="240" w:lineRule="auto"/>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r w:rsidR="00F22997">
        <w:tc>
          <w:tcPr>
            <w:tcW w:w="816" w:type="dxa"/>
            <w:shd w:val="clear" w:color="auto" w:fill="auto"/>
            <w:tcMar>
              <w:left w:w="108" w:type="dxa"/>
            </w:tcMar>
          </w:tcPr>
          <w:p w:rsidR="00F22997" w:rsidRDefault="00F22997">
            <w:pPr>
              <w:spacing w:line="240" w:lineRule="auto"/>
              <w:rPr>
                <w:rFonts w:ascii="Times New Roman" w:hAnsi="Times New Roman"/>
                <w:sz w:val="24"/>
                <w:szCs w:val="24"/>
              </w:rPr>
            </w:pPr>
          </w:p>
        </w:tc>
        <w:tc>
          <w:tcPr>
            <w:tcW w:w="993"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951" w:type="dxa"/>
            <w:shd w:val="clear" w:color="auto" w:fill="auto"/>
            <w:tcMar>
              <w:left w:w="108" w:type="dxa"/>
            </w:tcMar>
          </w:tcPr>
          <w:p w:rsidR="00F22997" w:rsidRDefault="00F22997">
            <w:pPr>
              <w:spacing w:line="240" w:lineRule="auto"/>
              <w:rPr>
                <w:rFonts w:ascii="Times New Roman" w:hAnsi="Times New Roman"/>
                <w:sz w:val="24"/>
                <w:szCs w:val="24"/>
              </w:rPr>
            </w:pPr>
          </w:p>
        </w:tc>
        <w:tc>
          <w:tcPr>
            <w:tcW w:w="885"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637"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89" w:type="dxa"/>
            <w:shd w:val="clear" w:color="auto" w:fill="auto"/>
            <w:tcMar>
              <w:left w:w="108" w:type="dxa"/>
            </w:tcMar>
          </w:tcPr>
          <w:p w:rsidR="00F22997" w:rsidRDefault="00F22997">
            <w:pPr>
              <w:spacing w:line="240" w:lineRule="auto"/>
              <w:rPr>
                <w:rFonts w:ascii="Times New Roman" w:hAnsi="Times New Roman"/>
                <w:sz w:val="24"/>
                <w:szCs w:val="24"/>
              </w:rPr>
            </w:pPr>
          </w:p>
        </w:tc>
        <w:tc>
          <w:tcPr>
            <w:tcW w:w="1290" w:type="dxa"/>
            <w:shd w:val="clear" w:color="auto" w:fill="auto"/>
            <w:tcMar>
              <w:left w:w="108" w:type="dxa"/>
            </w:tcMar>
          </w:tcPr>
          <w:p w:rsidR="00F22997" w:rsidRDefault="00F22997">
            <w:pPr>
              <w:spacing w:line="240" w:lineRule="auto"/>
              <w:rPr>
                <w:rFonts w:ascii="Times New Roman" w:hAnsi="Times New Roman"/>
                <w:sz w:val="24"/>
                <w:szCs w:val="24"/>
              </w:rPr>
            </w:pPr>
          </w:p>
        </w:tc>
      </w:tr>
    </w:tbl>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F22997">
      <w:pPr>
        <w:spacing w:line="240" w:lineRule="auto"/>
        <w:ind w:left="426" w:hanging="426"/>
        <w:rPr>
          <w:rFonts w:ascii="Times New Roman" w:hAnsi="Times New Roman"/>
          <w:sz w:val="20"/>
          <w:szCs w:val="20"/>
        </w:rPr>
      </w:pPr>
    </w:p>
    <w:p w:rsidR="00F22997" w:rsidRDefault="00670FEE">
      <w:pPr>
        <w:spacing w:line="240" w:lineRule="auto"/>
        <w:ind w:left="426" w:hanging="426"/>
      </w:pPr>
      <w:r>
        <w:rPr>
          <w:rFonts w:ascii="Times New Roman" w:hAnsi="Times New Roman"/>
          <w:sz w:val="20"/>
          <w:szCs w:val="20"/>
        </w:rPr>
        <w:t>Vysvetlivky:</w:t>
      </w:r>
    </w:p>
    <w:p w:rsidR="00F22997" w:rsidRDefault="00F22997">
      <w:pPr>
        <w:spacing w:line="240" w:lineRule="auto"/>
        <w:ind w:left="426" w:hanging="426"/>
        <w:rPr>
          <w:rFonts w:ascii="Times New Roman" w:hAnsi="Times New Roman"/>
          <w:sz w:val="20"/>
          <w:szCs w:val="20"/>
        </w:rPr>
      </w:pPr>
    </w:p>
    <w:p w:rsidR="00F22997" w:rsidRDefault="00670FEE">
      <w:pPr>
        <w:spacing w:line="240" w:lineRule="auto"/>
        <w:ind w:left="426" w:hanging="426"/>
      </w:pPr>
      <w:r>
        <w:rPr>
          <w:rFonts w:ascii="Times New Roman" w:hAnsi="Times New Roman"/>
          <w:sz w:val="20"/>
          <w:szCs w:val="20"/>
        </w:rPr>
        <w:t>Por. č.</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poradové číslo </w:t>
      </w:r>
    </w:p>
    <w:p w:rsidR="00F22997" w:rsidRDefault="00670FEE">
      <w:pPr>
        <w:spacing w:line="240" w:lineRule="auto"/>
        <w:ind w:left="426" w:hanging="426"/>
      </w:pPr>
      <w:r>
        <w:rPr>
          <w:rFonts w:ascii="Times New Roman" w:hAnsi="Times New Roman"/>
          <w:sz w:val="20"/>
          <w:szCs w:val="20"/>
        </w:rPr>
        <w:t>RZ</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registratúrna značka</w:t>
      </w:r>
    </w:p>
    <w:p w:rsidR="00F22997" w:rsidRDefault="00670FEE">
      <w:pPr>
        <w:spacing w:line="240" w:lineRule="auto"/>
        <w:ind w:left="426" w:hanging="426"/>
      </w:pPr>
      <w:r>
        <w:rPr>
          <w:rFonts w:ascii="Times New Roman" w:hAnsi="Times New Roman"/>
          <w:sz w:val="20"/>
          <w:szCs w:val="20"/>
        </w:rPr>
        <w:t>Vecná skupina</w:t>
      </w:r>
      <w:r>
        <w:rPr>
          <w:rFonts w:ascii="Times New Roman" w:hAnsi="Times New Roman"/>
          <w:sz w:val="20"/>
          <w:szCs w:val="20"/>
        </w:rPr>
        <w:tab/>
      </w:r>
      <w:r>
        <w:rPr>
          <w:rFonts w:ascii="Times New Roman" w:hAnsi="Times New Roman"/>
          <w:sz w:val="20"/>
          <w:szCs w:val="20"/>
        </w:rPr>
        <w:tab/>
        <w:t>- názov podľa registratúrneho plánu</w:t>
      </w:r>
    </w:p>
    <w:p w:rsidR="00F22997" w:rsidRDefault="00670FEE">
      <w:pPr>
        <w:spacing w:line="240" w:lineRule="auto"/>
        <w:ind w:left="426" w:hanging="426"/>
      </w:pPr>
      <w:r>
        <w:rPr>
          <w:rFonts w:ascii="Times New Roman" w:hAnsi="Times New Roman"/>
          <w:sz w:val="20"/>
          <w:szCs w:val="20"/>
        </w:rPr>
        <w:t>LU</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-lehota uloženia</w:t>
      </w:r>
    </w:p>
    <w:p w:rsidR="00F22997" w:rsidRDefault="00670FEE">
      <w:pPr>
        <w:spacing w:line="240" w:lineRule="auto"/>
        <w:ind w:left="426" w:hanging="426"/>
      </w:pPr>
      <w:r>
        <w:rPr>
          <w:rFonts w:ascii="Times New Roman" w:hAnsi="Times New Roman"/>
          <w:sz w:val="20"/>
          <w:szCs w:val="20"/>
        </w:rPr>
        <w:t>Množstvo</w:t>
      </w:r>
      <w:r>
        <w:rPr>
          <w:rFonts w:ascii="Times New Roman" w:hAnsi="Times New Roman"/>
          <w:sz w:val="20"/>
          <w:szCs w:val="20"/>
        </w:rPr>
        <w:tab/>
      </w:r>
      <w:r>
        <w:rPr>
          <w:rFonts w:ascii="Times New Roman" w:hAnsi="Times New Roman"/>
          <w:sz w:val="20"/>
          <w:szCs w:val="20"/>
        </w:rPr>
        <w:tab/>
        <w:t>-počet fasciklov, balíkov, šanonov a podobne</w:t>
      </w:r>
    </w:p>
    <w:p w:rsidR="00F22997" w:rsidRDefault="00670FEE">
      <w:pPr>
        <w:spacing w:line="240" w:lineRule="auto"/>
        <w:ind w:left="426" w:hanging="426"/>
      </w:pPr>
      <w:r>
        <w:rPr>
          <w:rFonts w:ascii="Times New Roman" w:hAnsi="Times New Roman"/>
          <w:sz w:val="20"/>
          <w:szCs w:val="20"/>
        </w:rPr>
        <w:t>Poznámka</w:t>
      </w:r>
      <w:r>
        <w:rPr>
          <w:rFonts w:ascii="Times New Roman" w:hAnsi="Times New Roman"/>
          <w:sz w:val="20"/>
          <w:szCs w:val="20"/>
        </w:rPr>
        <w:tab/>
      </w:r>
      <w:r>
        <w:rPr>
          <w:rFonts w:ascii="Times New Roman" w:hAnsi="Times New Roman"/>
          <w:sz w:val="20"/>
          <w:szCs w:val="20"/>
        </w:rPr>
        <w:tab/>
        <w:t>-napríklad obmedzenie prístupu, fyzický stav a podobne</w:t>
      </w:r>
    </w:p>
    <w:sectPr w:rsidR="00F22997" w:rsidSect="00D919F5">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4C" w:rsidRDefault="000E754C">
      <w:pPr>
        <w:spacing w:line="240" w:lineRule="auto"/>
      </w:pPr>
      <w:r>
        <w:separator/>
      </w:r>
    </w:p>
  </w:endnote>
  <w:endnote w:type="continuationSeparator" w:id="0">
    <w:p w:rsidR="000E754C" w:rsidRDefault="000E7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4C" w:rsidRDefault="000E754C">
      <w:r>
        <w:separator/>
      </w:r>
    </w:p>
  </w:footnote>
  <w:footnote w:type="continuationSeparator" w:id="0">
    <w:p w:rsidR="000E754C" w:rsidRDefault="000E754C">
      <w:r>
        <w:continuationSeparator/>
      </w:r>
    </w:p>
  </w:footnote>
  <w:footnote w:id="1">
    <w:p w:rsidR="001D2F0C" w:rsidRDefault="001D2F0C">
      <w:pPr>
        <w:spacing w:line="240" w:lineRule="auto"/>
        <w:ind w:left="142" w:hanging="142"/>
      </w:pPr>
      <w:r>
        <w:rPr>
          <w:rStyle w:val="Odkaznapoznmkupodiarou"/>
        </w:rPr>
        <w:footnoteRef/>
      </w:r>
      <w:r>
        <w:rPr>
          <w:rStyle w:val="Odkaznapoznmkupodiarou"/>
        </w:rPr>
        <w:tab/>
      </w:r>
      <w:r>
        <w:rPr>
          <w:rFonts w:ascii="Times New Roman" w:hAnsi="Times New Roman"/>
          <w:sz w:val="20"/>
          <w:szCs w:val="20"/>
        </w:rPr>
        <w:t>Napríklad zákon č. 431/2002 Z. z. o účtovníctve v znení neskorších predpisov, zákon č. 9/2010 Z. z. o sťažnostiach v znení neskorších predpisov, zákon č.</w:t>
      </w:r>
      <w:r>
        <w:rPr>
          <w:rFonts w:ascii="Times New Roman" w:hAnsi="Times New Roman"/>
          <w:color w:val="111111"/>
          <w:sz w:val="20"/>
          <w:szCs w:val="20"/>
        </w:rPr>
        <w:t xml:space="preserve"> 18/2018 Z. z. o ochrane osobných údajov a o zmene a doplnení niektorých zákonov Z. z.,</w:t>
      </w:r>
      <w:r>
        <w:rPr>
          <w:rFonts w:ascii="Times New Roman" w:hAnsi="Times New Roman"/>
          <w:color w:val="111111"/>
          <w:spacing w:val="-3"/>
          <w:sz w:val="20"/>
          <w:szCs w:val="20"/>
        </w:rPr>
        <w:t>vyhláška Minist</w:t>
      </w:r>
      <w:r>
        <w:rPr>
          <w:rFonts w:ascii="Times New Roman" w:hAnsi="Times New Roman"/>
          <w:spacing w:val="-3"/>
          <w:sz w:val="20"/>
          <w:szCs w:val="20"/>
        </w:rPr>
        <w:t>erstva školstva Slovenskej republiky č. 326/2008 Z. z. o druhoch a náležitostiach vysvedčení a ostatných školských tlačív vrátane ich evidencie a uloženia</w:t>
      </w:r>
      <w:r>
        <w:rPr>
          <w:rFonts w:ascii="Times New Roman" w:hAnsi="Times New Roman"/>
          <w:i/>
          <w:sz w:val="20"/>
          <w:szCs w:val="20"/>
        </w:rPr>
        <w:t>.</w:t>
      </w:r>
    </w:p>
  </w:footnote>
  <w:footnote w:id="2">
    <w:p w:rsidR="001D2F0C" w:rsidRDefault="001D2F0C">
      <w:pPr>
        <w:pStyle w:val="Textpoznmkypodiarou"/>
      </w:pPr>
      <w:r>
        <w:rPr>
          <w:rStyle w:val="Odkaznapoznmkupodiarou"/>
        </w:rPr>
        <w:footnoteRef/>
      </w:r>
      <w:r>
        <w:rPr>
          <w:rStyle w:val="Odkaznapoznmkupodiarou"/>
        </w:rPr>
        <w:tab/>
      </w:r>
      <w:r>
        <w:t xml:space="preserve">§ 17 vyhlášky Ministerstva vnútra Slovenskej republiky  č. 410/2015 Z. z. o podrobnostiach výkonu správy </w:t>
      </w:r>
      <w:r>
        <w:br/>
        <w:t xml:space="preserve">   registratúry orgánov verejnej moci a o tvorbe spisu.</w:t>
      </w:r>
    </w:p>
  </w:footnote>
  <w:footnote w:id="3">
    <w:p w:rsidR="001D2F0C" w:rsidRDefault="001D2F0C">
      <w:pPr>
        <w:pStyle w:val="Textpoznmkypodiarou"/>
      </w:pPr>
      <w:r>
        <w:rPr>
          <w:rStyle w:val="Odkaznapoznmkupodiarou"/>
        </w:rPr>
        <w:footnoteRef/>
      </w:r>
      <w:r>
        <w:rPr>
          <w:rStyle w:val="Odkaznapoznmkupodiarou"/>
        </w:rPr>
        <w:tab/>
      </w:r>
      <w:r>
        <w:t xml:space="preserve">§  24a zákona č. 395/2002 Z. z.  </w:t>
      </w:r>
    </w:p>
  </w:footnote>
  <w:footnote w:id="4">
    <w:p w:rsidR="001D2F0C" w:rsidRPr="00B615CF" w:rsidRDefault="001D2F0C">
      <w:pPr>
        <w:pStyle w:val="Textpoznmkypodiarou"/>
        <w:ind w:left="142" w:hanging="142"/>
      </w:pPr>
      <w:r>
        <w:rPr>
          <w:rStyle w:val="Odkaznapoznmkupodiarou"/>
        </w:rPr>
        <w:footnoteRef/>
      </w:r>
      <w:r>
        <w:rPr>
          <w:rStyle w:val="Odkaznapoznmkupodiarou"/>
        </w:rPr>
        <w:tab/>
      </w:r>
      <w:r>
        <w:t xml:space="preserve"> § 1 až  3 vyhlášky č. 410/2015 Z. z. </w:t>
      </w:r>
      <w:r w:rsidRPr="00B615CF">
        <w:t xml:space="preserve">v znení vyhlášky Ministerstva vnútra Slovenskej republiky č. 49/2019 Z. z., ktorou sa mení a dopĺňa vyhláška Ministerstva vnútra Slovenskej republiky č. 410/2015 Z. z. </w:t>
      </w:r>
    </w:p>
  </w:footnote>
  <w:footnote w:id="5">
    <w:p w:rsidR="001D2F0C" w:rsidRPr="00B615CF" w:rsidRDefault="001D2F0C">
      <w:pPr>
        <w:pStyle w:val="Textpoznmkypodiarou"/>
      </w:pPr>
      <w:r>
        <w:rPr>
          <w:rStyle w:val="Odkaznapoznmkupodiarou"/>
        </w:rPr>
        <w:footnoteRef/>
      </w:r>
      <w:r>
        <w:rPr>
          <w:rStyle w:val="Odkaznapoznmkupodiarou"/>
        </w:rPr>
        <w:tab/>
      </w:r>
      <w:r>
        <w:t xml:space="preserve"> § 5 vyhlášky č. 410/2015 Z. z. </w:t>
      </w:r>
      <w:r w:rsidRPr="00B615CF">
        <w:t>v znení vyhlášky č. 49/2019 Z. z.</w:t>
      </w:r>
    </w:p>
  </w:footnote>
  <w:footnote w:id="6">
    <w:p w:rsidR="001D2F0C" w:rsidRPr="00B615CF" w:rsidRDefault="001D2F0C">
      <w:pPr>
        <w:pStyle w:val="Textpoznmkypodiarou"/>
      </w:pPr>
      <w:r>
        <w:rPr>
          <w:rStyle w:val="Odkaznapoznmkupodiarou"/>
        </w:rPr>
        <w:footnoteRef/>
      </w:r>
      <w:r>
        <w:rPr>
          <w:rStyle w:val="Odkaznapoznmkupodiarou"/>
        </w:rPr>
        <w:tab/>
      </w:r>
      <w:r>
        <w:t>§ 6 a 10 vyhlášky č. 410/2015 Z. z</w:t>
      </w:r>
      <w:r w:rsidRPr="00B615CF">
        <w:t>. v znení vyhlášky č. 49/2019 Z. z.</w:t>
      </w:r>
    </w:p>
  </w:footnote>
  <w:footnote w:id="7">
    <w:p w:rsidR="001D2F0C" w:rsidRDefault="001D2F0C">
      <w:pPr>
        <w:pStyle w:val="Textpoznmkypodiarou"/>
      </w:pPr>
      <w:r>
        <w:rPr>
          <w:rStyle w:val="Odkaznapoznmkupodiarou"/>
        </w:rPr>
        <w:footnoteRef/>
      </w:r>
      <w:r>
        <w:rPr>
          <w:rStyle w:val="Odkaznapoznmkupodiarou"/>
        </w:rPr>
        <w:tab/>
      </w:r>
      <w:r>
        <w:t>§ 9 vyhlášky č. 410/2015 Z. z.</w:t>
      </w:r>
    </w:p>
  </w:footnote>
  <w:footnote w:id="8">
    <w:p w:rsidR="001D2F0C" w:rsidRPr="00B615CF" w:rsidRDefault="001D2F0C">
      <w:pPr>
        <w:pStyle w:val="Textpoznmkypodiarou"/>
      </w:pPr>
      <w:r>
        <w:rPr>
          <w:rStyle w:val="Odkaznapoznmkupodiarou"/>
        </w:rPr>
        <w:footnoteRef/>
      </w:r>
      <w:r>
        <w:rPr>
          <w:rStyle w:val="Odkaznapoznmkupodiarou"/>
        </w:rPr>
        <w:tab/>
      </w:r>
      <w:r>
        <w:t xml:space="preserve">§ 11 vyhlášky č. 410/2015 Z. z. </w:t>
      </w:r>
      <w:r w:rsidRPr="00B615CF">
        <w:t>v znení vyhlášky č. 49/2019 Z. z.</w:t>
      </w:r>
    </w:p>
  </w:footnote>
  <w:footnote w:id="9">
    <w:p w:rsidR="001D2F0C" w:rsidRPr="00B615CF" w:rsidRDefault="001D2F0C">
      <w:pPr>
        <w:pStyle w:val="Textpoznmkypodiarou"/>
      </w:pPr>
      <w:r>
        <w:rPr>
          <w:rStyle w:val="Odkaznapoznmkupodiarou"/>
        </w:rPr>
        <w:footnoteRef/>
      </w:r>
      <w:r>
        <w:rPr>
          <w:rStyle w:val="Odkaznapoznmkupodiarou"/>
        </w:rPr>
        <w:tab/>
      </w:r>
      <w:r>
        <w:t xml:space="preserve">§ 12 vyhlášky č. 410/2015 Z. z. </w:t>
      </w:r>
      <w:r w:rsidRPr="00B615CF">
        <w:t>v znení vyhlášky č. 49/2019 Z. z.</w:t>
      </w:r>
    </w:p>
  </w:footnote>
  <w:footnote w:id="10">
    <w:p w:rsidR="001D2F0C" w:rsidRPr="00B615CF" w:rsidRDefault="001D2F0C">
      <w:pPr>
        <w:pStyle w:val="Textpoznmkypodiarou"/>
      </w:pPr>
      <w:r w:rsidRPr="00B615CF">
        <w:rPr>
          <w:rStyle w:val="Odkaznapoznmkupodiarou"/>
        </w:rPr>
        <w:footnoteRef/>
      </w:r>
      <w:r w:rsidRPr="00B615CF">
        <w:rPr>
          <w:rStyle w:val="Odkaznapoznmkupodiarou"/>
        </w:rPr>
        <w:tab/>
      </w:r>
      <w:r w:rsidRPr="00B615CF">
        <w:t>STN 01 6910 Pravidlá písania a úpravy písomností</w:t>
      </w:r>
    </w:p>
    <w:p w:rsidR="001D2F0C" w:rsidRDefault="001D2F0C">
      <w:pPr>
        <w:pStyle w:val="Textpoznmkypodiarou"/>
      </w:pPr>
      <w:r>
        <w:tab/>
        <w:t xml:space="preserve">    STN 88 6101 Predtlač listových papierov na úradné a obchodné listy</w:t>
      </w:r>
    </w:p>
  </w:footnote>
  <w:footnote w:id="11">
    <w:p w:rsidR="001D2F0C" w:rsidRDefault="001D2F0C">
      <w:pPr>
        <w:pStyle w:val="Textpoznmkypodiarou"/>
      </w:pPr>
      <w:r>
        <w:rPr>
          <w:rStyle w:val="Odkaznapoznmkupodiarou"/>
        </w:rPr>
        <w:footnoteRef/>
      </w:r>
      <w:r>
        <w:rPr>
          <w:rStyle w:val="Odkaznapoznmkupodiarou"/>
        </w:rPr>
        <w:tab/>
      </w:r>
      <w:r>
        <w:t xml:space="preserve">§ 16 ods. 2 písm. j) a k) zákona č. 395/2002 Z. z. </w:t>
      </w:r>
    </w:p>
  </w:footnote>
  <w:footnote w:id="12">
    <w:p w:rsidR="001D2F0C" w:rsidRPr="00B615CF" w:rsidRDefault="001D2F0C">
      <w:pPr>
        <w:widowControl w:val="0"/>
        <w:spacing w:line="240" w:lineRule="auto"/>
      </w:pPr>
      <w:r>
        <w:rPr>
          <w:rStyle w:val="Odkaznapoznmkupodiarou"/>
        </w:rPr>
        <w:footnoteRef/>
      </w:r>
      <w:r w:rsidRPr="00B615CF">
        <w:rPr>
          <w:rStyle w:val="Odkaznapoznmkupodiarou"/>
        </w:rPr>
        <w:tab/>
      </w:r>
      <w:r w:rsidRPr="00B615CF">
        <w:rPr>
          <w:rFonts w:ascii="Times New Roman" w:hAnsi="Times New Roman"/>
          <w:sz w:val="20"/>
          <w:szCs w:val="20"/>
        </w:rPr>
        <w:t>§ 28 ods. 3 zákona č. 305/2013 Z. z. o elektronickej podobe výkonu pôsobnosti orgánov verejnej moci a o zmene a doplnení niektorých zákonov (zákon o e-Governmente) v znení neskorších predpisov.</w:t>
      </w:r>
    </w:p>
  </w:footnote>
  <w:footnote w:id="13">
    <w:p w:rsidR="001D2F0C" w:rsidRPr="00B615CF" w:rsidRDefault="001D2F0C">
      <w:pPr>
        <w:pStyle w:val="Textpoznmkypodiarou"/>
      </w:pPr>
      <w:r>
        <w:rPr>
          <w:rStyle w:val="Odkaznapoznmkupodiarou"/>
        </w:rPr>
        <w:footnoteRef/>
      </w:r>
      <w:r>
        <w:rPr>
          <w:rStyle w:val="Odkaznapoznmkupodiarou"/>
        </w:rPr>
        <w:tab/>
      </w:r>
      <w:r>
        <w:t>§ 13 vyhlášky č. 410/2015 Z. z</w:t>
      </w:r>
      <w:r w:rsidRPr="00B615CF">
        <w:t>. v znení vyhlášky č. 49/2019 Z. z.</w:t>
      </w:r>
    </w:p>
  </w:footnote>
  <w:footnote w:id="14">
    <w:p w:rsidR="001D2F0C" w:rsidRPr="00B615CF" w:rsidRDefault="001D2F0C">
      <w:pPr>
        <w:pStyle w:val="Textpoznmkypodiarou"/>
      </w:pPr>
      <w:r w:rsidRPr="00B615CF">
        <w:rPr>
          <w:rStyle w:val="Odkaznapoznmkupodiarou"/>
        </w:rPr>
        <w:footnoteRef/>
      </w:r>
      <w:r w:rsidRPr="00B615CF">
        <w:rPr>
          <w:rStyle w:val="Odkaznapoznmkupodiarou"/>
        </w:rPr>
        <w:tab/>
      </w:r>
      <w:r w:rsidRPr="00B615CF">
        <w:t>§ 14 vyhlášky č. 410/2015 Z. z. v znení vyhlášky č. 49/2019 Z. z.</w:t>
      </w:r>
    </w:p>
  </w:footnote>
  <w:footnote w:id="15">
    <w:p w:rsidR="001D2F0C" w:rsidRPr="00B615CF" w:rsidRDefault="001D2F0C">
      <w:pPr>
        <w:pStyle w:val="Textpoznmkypodiarou"/>
      </w:pPr>
      <w:r>
        <w:rPr>
          <w:rStyle w:val="Odkaznapoznmkupodiarou"/>
        </w:rPr>
        <w:footnoteRef/>
      </w:r>
      <w:r>
        <w:rPr>
          <w:rStyle w:val="Odkaznapoznmkupodiarou"/>
        </w:rPr>
        <w:tab/>
      </w:r>
      <w:r>
        <w:t xml:space="preserve">§ 15 vyhlášky č. 410/2015 Z. z. </w:t>
      </w:r>
      <w:r w:rsidRPr="00B615CF">
        <w:t>v znení vyhlášky č. 49/2019 Z. z.</w:t>
      </w:r>
    </w:p>
  </w:footnote>
  <w:footnote w:id="16">
    <w:p w:rsidR="001D2F0C" w:rsidRPr="00B615CF" w:rsidRDefault="001D2F0C">
      <w:pPr>
        <w:pStyle w:val="Textpoznmkypodiarou"/>
      </w:pPr>
      <w:r>
        <w:rPr>
          <w:rStyle w:val="Odkaznapoznmkupodiarou"/>
        </w:rPr>
        <w:footnoteRef/>
      </w:r>
      <w:r>
        <w:rPr>
          <w:rStyle w:val="Odkaznapoznmkupodiarou"/>
        </w:rPr>
        <w:tab/>
      </w:r>
      <w:r>
        <w:t xml:space="preserve">§ 18 vyhlášky č. 410/2015 Z. z. </w:t>
      </w:r>
      <w:r w:rsidRPr="00B615CF">
        <w:t>v znení vyhlášky č. 49/2019 Z. z.</w:t>
      </w:r>
    </w:p>
  </w:footnote>
  <w:footnote w:id="17">
    <w:p w:rsidR="001D2F0C" w:rsidRDefault="001D2F0C">
      <w:pPr>
        <w:pStyle w:val="Textpoznmkypodiarou"/>
      </w:pPr>
      <w:r>
        <w:rPr>
          <w:rStyle w:val="Odkaznapoznmkupodiarou"/>
        </w:rPr>
        <w:footnoteRef/>
      </w:r>
      <w:r>
        <w:rPr>
          <w:rStyle w:val="Odkaznapoznmkupodiarou"/>
        </w:rPr>
        <w:tab/>
      </w:r>
      <w:r>
        <w:t>§ 20 ods. 1 vyhlášky Ministerstva vnútra  Slovenskej republiky č. 628/2002 Z. z., ktorou sa vykonávajú</w:t>
      </w:r>
      <w:r>
        <w:br/>
        <w:t xml:space="preserve">    niektoré ustanovenia zákona o archívoch a registratúrach a o doplnení niektorých zákonov.</w:t>
      </w:r>
    </w:p>
  </w:footnote>
  <w:footnote w:id="18">
    <w:p w:rsidR="001D2F0C" w:rsidRDefault="001D2F0C">
      <w:pPr>
        <w:pStyle w:val="Textpoznmkypodiarou"/>
      </w:pPr>
      <w:r>
        <w:rPr>
          <w:rStyle w:val="Odkaznapoznmkupodiarou"/>
        </w:rPr>
        <w:footnoteRef/>
      </w:r>
      <w:r>
        <w:rPr>
          <w:rStyle w:val="Odkaznapoznmkupodiarou"/>
        </w:rPr>
        <w:tab/>
      </w:r>
      <w:r>
        <w:t>§ 20 vyhlášky č. 410/2015 Z. z.</w:t>
      </w:r>
    </w:p>
  </w:footnote>
  <w:footnote w:id="19">
    <w:p w:rsidR="001D2F0C" w:rsidRDefault="001D2F0C">
      <w:pPr>
        <w:pStyle w:val="Textpoznmkypodiarou"/>
      </w:pPr>
      <w:r>
        <w:rPr>
          <w:rStyle w:val="Odkaznapoznmkupodiarou"/>
          <w:sz w:val="18"/>
          <w:szCs w:val="18"/>
        </w:rPr>
        <w:footnoteRef/>
      </w:r>
      <w:r>
        <w:rPr>
          <w:rStyle w:val="Odkaznapoznmkupodiarou"/>
          <w:sz w:val="18"/>
          <w:szCs w:val="18"/>
        </w:rPr>
        <w:tab/>
      </w:r>
      <w:r>
        <w:t>§ 17 až 25 vyhlášky MV SR č. 628/2002 Z. z.</w:t>
      </w:r>
    </w:p>
  </w:footnote>
  <w:footnote w:id="20">
    <w:p w:rsidR="001D2F0C" w:rsidRPr="00B615CF" w:rsidRDefault="001D2F0C">
      <w:pPr>
        <w:pStyle w:val="Textpoznmkypodiarou"/>
      </w:pPr>
      <w:r>
        <w:rPr>
          <w:rStyle w:val="Odkaznapoznmkupodiarou"/>
        </w:rPr>
        <w:footnoteRef/>
      </w:r>
      <w:r>
        <w:rPr>
          <w:rStyle w:val="Odkaznapoznmkupodiarou"/>
        </w:rPr>
        <w:tab/>
      </w:r>
      <w:r>
        <w:t xml:space="preserve">§ 21 vyhlášky č. 410/2015 Z. z. </w:t>
      </w:r>
      <w:r w:rsidRPr="00B615CF">
        <w:t>v znení vyhlášky č. 49/2019 Z. z., zákon č. 18/2018 Z. z. o ochrane osobných údajov</w:t>
      </w:r>
      <w:r w:rsidR="00874FBC">
        <w:t xml:space="preserve"> </w:t>
      </w:r>
      <w:r w:rsidRPr="00B615CF">
        <w:t>a o zmene a doplnení niektorých zákonov</w:t>
      </w:r>
    </w:p>
    <w:p w:rsidR="001D2F0C" w:rsidRPr="00B615CF" w:rsidRDefault="001D2F0C">
      <w:pPr>
        <w:pStyle w:val="Textpoznmkypodiarou"/>
      </w:pPr>
    </w:p>
  </w:footnote>
  <w:footnote w:id="21">
    <w:p w:rsidR="001D2F0C" w:rsidRDefault="001D2F0C">
      <w:pPr>
        <w:pStyle w:val="Textpoznmkypodiarou"/>
      </w:pPr>
      <w:r>
        <w:rPr>
          <w:rStyle w:val="Odkaznapoznmkupodiarou"/>
        </w:rPr>
        <w:footnoteRef/>
      </w:r>
      <w:r>
        <w:rPr>
          <w:rStyle w:val="Odkaznapoznmkupodiarou"/>
        </w:rPr>
        <w:tab/>
      </w:r>
      <w:r>
        <w:t>§ 16 ods. 2 písm. l) zákona č. 395/2002 Z. z. v znení zákona č. 266/2015 Z. z. a § 3 vyhlášky č. 326/2008 Z. z.</w:t>
      </w:r>
    </w:p>
  </w:footnote>
  <w:footnote w:id="22">
    <w:p w:rsidR="001D2F0C" w:rsidRDefault="001D2F0C">
      <w:pPr>
        <w:pStyle w:val="Textpoznmkypodiarou"/>
      </w:pPr>
      <w:r>
        <w:rPr>
          <w:rStyle w:val="Odkaznapoznmkupodiarou"/>
        </w:rPr>
        <w:footnoteRef/>
      </w:r>
      <w:r>
        <w:rPr>
          <w:rStyle w:val="Odkaznapoznmkupodiarou"/>
        </w:rPr>
        <w:tab/>
      </w:r>
      <w:r>
        <w:t>§ 19 ods. 1 zákona č. 395/2002 Z. z.</w:t>
      </w:r>
    </w:p>
  </w:footnote>
  <w:footnote w:id="23">
    <w:p w:rsidR="001D2F0C" w:rsidRDefault="001D2F0C">
      <w:pPr>
        <w:pStyle w:val="Textpoznmkypodiarou"/>
      </w:pPr>
      <w:r>
        <w:rPr>
          <w:rStyle w:val="Odkaznapoznmkupodiarou"/>
        </w:rPr>
        <w:footnoteRef/>
      </w:r>
      <w:r>
        <w:rPr>
          <w:rStyle w:val="Odkaznapoznmkupodiarou"/>
        </w:rPr>
        <w:tab/>
      </w:r>
      <w:r>
        <w:t xml:space="preserve">Napríklad zákon č. 431/2002 Z. z. v znení neskorších predpisov, </w:t>
      </w:r>
    </w:p>
  </w:footnote>
  <w:footnote w:id="24">
    <w:p w:rsidR="001D2F0C" w:rsidRDefault="001D2F0C">
      <w:pPr>
        <w:pStyle w:val="Textpoznmkypodiarou"/>
      </w:pPr>
      <w:r>
        <w:rPr>
          <w:rStyle w:val="Odkaznapoznmkupodiarou"/>
        </w:rPr>
        <w:footnoteRef/>
      </w:r>
      <w:r>
        <w:rPr>
          <w:rStyle w:val="Odkaznapoznmkupodiarou"/>
        </w:rPr>
        <w:tab/>
      </w:r>
      <w:r>
        <w:t>§ 10 ods. 5 vyhlášky č. 628/2002 Z. z. v znení vyhlášky č. 242/2007 Z. z.</w:t>
      </w:r>
    </w:p>
  </w:footnote>
  <w:footnote w:id="25">
    <w:p w:rsidR="001D2F0C" w:rsidRDefault="001D2F0C">
      <w:pPr>
        <w:pStyle w:val="Textpoznmkypodiarou"/>
      </w:pPr>
      <w:r>
        <w:rPr>
          <w:rStyle w:val="Odkaznapoznmkupodiarou"/>
        </w:rPr>
        <w:footnoteRef/>
      </w:r>
      <w:r>
        <w:rPr>
          <w:rStyle w:val="Odkaznapoznmkupodiarou"/>
        </w:rPr>
        <w:tab/>
      </w:r>
      <w:r>
        <w:t xml:space="preserve"> § 18 až  22 zákona č. 395/2002 Z. z. v znení neskorších predpisov</w:t>
      </w:r>
    </w:p>
  </w:footnote>
  <w:footnote w:id="26">
    <w:p w:rsidR="001D2F0C" w:rsidRDefault="001D2F0C">
      <w:pPr>
        <w:spacing w:line="240" w:lineRule="auto"/>
        <w:ind w:left="426" w:hanging="426"/>
      </w:pPr>
      <w:r>
        <w:rPr>
          <w:rStyle w:val="Odkaznapoznmkupodiarou"/>
        </w:rPr>
        <w:footnoteRef/>
      </w:r>
      <w:r>
        <w:rPr>
          <w:rStyle w:val="Odkaznapoznmkupodiarou"/>
        </w:rPr>
        <w:tab/>
      </w:r>
      <w:r>
        <w:rPr>
          <w:rFonts w:ascii="Times New Roman" w:eastAsia="Times New Roman" w:hAnsi="Times New Roman"/>
          <w:sz w:val="20"/>
          <w:szCs w:val="20"/>
        </w:rPr>
        <w:t>§ 18 ods. 1 a § 24 ods. 3 písm. d) 1. bod zákona č. 395/2002 Z. z. , § 12 vyhlášky č. 628/2002 Z. Z.</w:t>
      </w:r>
    </w:p>
  </w:footnote>
  <w:footnote w:id="27">
    <w:p w:rsidR="001D2F0C" w:rsidRDefault="001D2F0C">
      <w:pPr>
        <w:spacing w:line="240" w:lineRule="auto"/>
        <w:ind w:left="426" w:hanging="426"/>
        <w:rPr>
          <w:rFonts w:ascii="Times New Roman" w:eastAsia="Times New Roman" w:hAnsi="Times New Roman"/>
          <w:sz w:val="20"/>
          <w:szCs w:val="20"/>
        </w:rPr>
      </w:pPr>
      <w:r>
        <w:rPr>
          <w:rStyle w:val="Odkaznapoznmkupodiarou"/>
        </w:rPr>
        <w:footnoteRef/>
      </w:r>
      <w:r>
        <w:rPr>
          <w:rStyle w:val="Odkaznapoznmkupodiarou"/>
        </w:rPr>
        <w:tab/>
      </w:r>
      <w:r>
        <w:rPr>
          <w:rFonts w:ascii="Times New Roman" w:eastAsia="Times New Roman" w:hAnsi="Times New Roman"/>
          <w:sz w:val="20"/>
          <w:szCs w:val="20"/>
        </w:rPr>
        <w:t xml:space="preserve">§ 24 ods. 3 písm. e) zákona č. 395/2002 Z. z., § 14 vyhlášky č. 628/2002 Z. z. v znení vyhlášky </w:t>
      </w:r>
    </w:p>
    <w:p w:rsidR="001D2F0C" w:rsidRDefault="001D2F0C">
      <w:pPr>
        <w:spacing w:line="240" w:lineRule="auto"/>
        <w:ind w:left="426" w:hanging="426"/>
      </w:pPr>
      <w:r>
        <w:rPr>
          <w:rFonts w:ascii="Times New Roman" w:eastAsia="Times New Roman" w:hAnsi="Times New Roman"/>
          <w:sz w:val="20"/>
          <w:szCs w:val="20"/>
        </w:rPr>
        <w:tab/>
        <w:t xml:space="preserve">    č. 92/2013 Z. z.</w:t>
      </w:r>
    </w:p>
  </w:footnote>
  <w:footnote w:id="28">
    <w:p w:rsidR="001D2F0C" w:rsidRDefault="001D2F0C">
      <w:pPr>
        <w:spacing w:line="240" w:lineRule="auto"/>
        <w:ind w:left="426" w:hanging="426"/>
      </w:pPr>
      <w:r>
        <w:rPr>
          <w:rStyle w:val="Odkaznapoznmkupodiarou"/>
        </w:rPr>
        <w:footnoteRef/>
      </w:r>
      <w:r>
        <w:rPr>
          <w:rStyle w:val="Odkaznapoznmkupodiarou"/>
        </w:rPr>
        <w:tab/>
      </w:r>
      <w:r>
        <w:rPr>
          <w:rFonts w:ascii="Times New Roman" w:eastAsia="Times New Roman" w:hAnsi="Times New Roman"/>
          <w:sz w:val="20"/>
          <w:szCs w:val="20"/>
        </w:rPr>
        <w:t>§14a vyhlášky č. 628/2002 Z. z.v znení vyhlášky č. 92/2013 Z. z.</w:t>
      </w:r>
    </w:p>
  </w:footnote>
  <w:footnote w:id="29">
    <w:p w:rsidR="001D2F0C" w:rsidRDefault="001D2F0C">
      <w:pPr>
        <w:pStyle w:val="Textpoznmkypodiarou"/>
      </w:pPr>
      <w:r>
        <w:rPr>
          <w:rStyle w:val="Odkaznapoznmkupodiarou"/>
        </w:rPr>
        <w:footnoteRef/>
      </w:r>
      <w:r>
        <w:rPr>
          <w:rStyle w:val="Odkaznapoznmkupodiarou"/>
        </w:rPr>
        <w:tab/>
      </w:r>
      <w:r>
        <w:t>§ 22 vyhlášky č. 410/2015 Z. z.</w:t>
      </w:r>
    </w:p>
  </w:footnote>
  <w:footnote w:id="30">
    <w:p w:rsidR="001D2F0C" w:rsidRDefault="001D2F0C">
      <w:pPr>
        <w:pStyle w:val="Textpoznmkypodiarou"/>
      </w:pPr>
      <w:r>
        <w:rPr>
          <w:rStyle w:val="Odkaznapoznmkupodiarou"/>
        </w:rPr>
        <w:footnoteRef/>
      </w:r>
      <w:r>
        <w:rPr>
          <w:rStyle w:val="Odkaznapoznmkupodiarou"/>
        </w:rPr>
        <w:tab/>
      </w:r>
      <w:r>
        <w:t>§ 24 vyhlášky č. 410/2015 Z. 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97"/>
    <w:rsid w:val="000345B5"/>
    <w:rsid w:val="00040D23"/>
    <w:rsid w:val="000430D9"/>
    <w:rsid w:val="0008537A"/>
    <w:rsid w:val="000E5EE4"/>
    <w:rsid w:val="000E754C"/>
    <w:rsid w:val="001143AD"/>
    <w:rsid w:val="0012496C"/>
    <w:rsid w:val="001A041B"/>
    <w:rsid w:val="001D2F0C"/>
    <w:rsid w:val="001F1BBA"/>
    <w:rsid w:val="00225A36"/>
    <w:rsid w:val="002866EA"/>
    <w:rsid w:val="003150D3"/>
    <w:rsid w:val="00367E79"/>
    <w:rsid w:val="003732D0"/>
    <w:rsid w:val="00434FD2"/>
    <w:rsid w:val="0047467F"/>
    <w:rsid w:val="004C1306"/>
    <w:rsid w:val="004D05B8"/>
    <w:rsid w:val="005001B4"/>
    <w:rsid w:val="00527C9E"/>
    <w:rsid w:val="00535520"/>
    <w:rsid w:val="005B527E"/>
    <w:rsid w:val="005C38FB"/>
    <w:rsid w:val="00651306"/>
    <w:rsid w:val="00670FEE"/>
    <w:rsid w:val="006B5092"/>
    <w:rsid w:val="006E0275"/>
    <w:rsid w:val="00770CDB"/>
    <w:rsid w:val="007B5B3B"/>
    <w:rsid w:val="007C7623"/>
    <w:rsid w:val="007F67FB"/>
    <w:rsid w:val="00874FBC"/>
    <w:rsid w:val="00892A9E"/>
    <w:rsid w:val="008A480A"/>
    <w:rsid w:val="008D4B0B"/>
    <w:rsid w:val="00947EC4"/>
    <w:rsid w:val="009E7225"/>
    <w:rsid w:val="00A3488A"/>
    <w:rsid w:val="00A34CA7"/>
    <w:rsid w:val="00B253E4"/>
    <w:rsid w:val="00B25B20"/>
    <w:rsid w:val="00B378D4"/>
    <w:rsid w:val="00B615CF"/>
    <w:rsid w:val="00B67A0D"/>
    <w:rsid w:val="00BE7890"/>
    <w:rsid w:val="00BF2FE5"/>
    <w:rsid w:val="00C35BAF"/>
    <w:rsid w:val="00CB6040"/>
    <w:rsid w:val="00CE7F9A"/>
    <w:rsid w:val="00D05A52"/>
    <w:rsid w:val="00D20FE0"/>
    <w:rsid w:val="00D21805"/>
    <w:rsid w:val="00D919F5"/>
    <w:rsid w:val="00DA4EB9"/>
    <w:rsid w:val="00DE609F"/>
    <w:rsid w:val="00EC20EB"/>
    <w:rsid w:val="00EE4485"/>
    <w:rsid w:val="00F22997"/>
    <w:rsid w:val="00F33707"/>
    <w:rsid w:val="00F61B66"/>
    <w:rsid w:val="00FA73E0"/>
    <w:rsid w:val="00FF0B0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1279"/>
    <w:pPr>
      <w:jc w:val="left"/>
    </w:pPr>
    <w:rPr>
      <w:rFonts w:cs="Times New Roman"/>
      <w:lang w:eastAsia="sk-SK"/>
    </w:rPr>
  </w:style>
  <w:style w:type="paragraph" w:styleId="Nadpis1">
    <w:name w:val="heading 1"/>
    <w:basedOn w:val="Normlny"/>
    <w:link w:val="Nadpis1Char"/>
    <w:qFormat/>
    <w:rsid w:val="00041279"/>
    <w:pPr>
      <w:keepNext/>
      <w:spacing w:line="240" w:lineRule="auto"/>
      <w:outlineLvl w:val="0"/>
    </w:pPr>
    <w:rPr>
      <w:rFonts w:ascii="Times New Roman" w:eastAsia="Times New Roman" w:hAnsi="Times New Roman"/>
      <w:b/>
      <w:bCs/>
      <w:sz w:val="24"/>
      <w:szCs w:val="24"/>
    </w:rPr>
  </w:style>
  <w:style w:type="paragraph" w:styleId="Nadpis4">
    <w:name w:val="heading 4"/>
    <w:basedOn w:val="Normlny"/>
    <w:link w:val="Nadpis4Char"/>
    <w:qFormat/>
    <w:rsid w:val="00041279"/>
    <w:pPr>
      <w:keepNext/>
      <w:spacing w:line="240" w:lineRule="auto"/>
      <w:outlineLvl w:val="3"/>
    </w:pPr>
    <w:rPr>
      <w:rFonts w:ascii="Times New Roman" w:eastAsia="Times New Roman" w:hAnsi="Times New Roman"/>
      <w:b/>
      <w:bCs/>
      <w:color w:val="FF0000"/>
      <w:sz w:val="24"/>
      <w:szCs w:val="24"/>
    </w:rPr>
  </w:style>
  <w:style w:type="paragraph" w:styleId="Nadpis9">
    <w:name w:val="heading 9"/>
    <w:basedOn w:val="Normlny"/>
    <w:link w:val="Nadpis9Char"/>
    <w:qFormat/>
    <w:rsid w:val="00041279"/>
    <w:pPr>
      <w:spacing w:before="240" w:after="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041279"/>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qFormat/>
    <w:rsid w:val="00041279"/>
    <w:rPr>
      <w:rFonts w:ascii="Times New Roman" w:eastAsia="Times New Roman" w:hAnsi="Times New Roman" w:cs="Times New Roman"/>
      <w:b/>
      <w:bCs/>
      <w:color w:val="FF0000"/>
      <w:sz w:val="24"/>
      <w:szCs w:val="24"/>
      <w:lang w:eastAsia="sk-SK"/>
    </w:rPr>
  </w:style>
  <w:style w:type="character" w:customStyle="1" w:styleId="Nadpis9Char">
    <w:name w:val="Nadpis 9 Char"/>
    <w:basedOn w:val="Predvolenpsmoodseku"/>
    <w:link w:val="Nadpis9"/>
    <w:qFormat/>
    <w:rsid w:val="00041279"/>
    <w:rPr>
      <w:rFonts w:ascii="Arial" w:eastAsia="Calibri" w:hAnsi="Arial" w:cs="Arial"/>
      <w:lang w:eastAsia="sk-SK"/>
    </w:rPr>
  </w:style>
  <w:style w:type="character" w:customStyle="1" w:styleId="Internetovodkaz">
    <w:name w:val="Internetový odkaz"/>
    <w:rsid w:val="00041279"/>
    <w:rPr>
      <w:color w:val="0000FF"/>
      <w:u w:val="single"/>
    </w:rPr>
  </w:style>
  <w:style w:type="character" w:customStyle="1" w:styleId="TextpoznmkypodiarouChar">
    <w:name w:val="Text poznámky pod čiarou Char"/>
    <w:basedOn w:val="Predvolenpsmoodseku"/>
    <w:semiHidden/>
    <w:qFormat/>
    <w:rsid w:val="00041279"/>
    <w:rPr>
      <w:rFonts w:ascii="Calibri" w:eastAsia="Calibri" w:hAnsi="Calibri" w:cs="Times New Roman"/>
      <w:sz w:val="20"/>
      <w:szCs w:val="20"/>
      <w:lang w:eastAsia="sk-SK"/>
    </w:rPr>
  </w:style>
  <w:style w:type="character" w:styleId="Odkaznapoznmkupodiarou">
    <w:name w:val="footnote reference"/>
    <w:semiHidden/>
    <w:qFormat/>
    <w:rsid w:val="00041279"/>
    <w:rPr>
      <w:vertAlign w:val="superscript"/>
    </w:rPr>
  </w:style>
  <w:style w:type="character" w:customStyle="1" w:styleId="Zkladntext2Char">
    <w:name w:val="Základný text 2 Char"/>
    <w:basedOn w:val="Predvolenpsmoodseku"/>
    <w:link w:val="Zkladntext2"/>
    <w:qFormat/>
    <w:rsid w:val="00041279"/>
    <w:rPr>
      <w:rFonts w:ascii="Calibri" w:eastAsia="Calibri" w:hAnsi="Calibri" w:cs="Times New Roman"/>
      <w:lang w:eastAsia="sk-SK"/>
    </w:rPr>
  </w:style>
  <w:style w:type="character" w:customStyle="1" w:styleId="HlavikaChar">
    <w:name w:val="Hlavička Char"/>
    <w:basedOn w:val="Predvolenpsmoodseku"/>
    <w:link w:val="Hlavika"/>
    <w:uiPriority w:val="99"/>
    <w:qFormat/>
    <w:rsid w:val="00041279"/>
    <w:rPr>
      <w:rFonts w:ascii="Calibri" w:eastAsia="Calibri" w:hAnsi="Calibri" w:cs="Times New Roman"/>
      <w:lang w:eastAsia="sk-SK"/>
    </w:rPr>
  </w:style>
  <w:style w:type="character" w:customStyle="1" w:styleId="PtaChar">
    <w:name w:val="Päta Char"/>
    <w:basedOn w:val="Predvolenpsmoodseku"/>
    <w:link w:val="Pta"/>
    <w:uiPriority w:val="99"/>
    <w:qFormat/>
    <w:rsid w:val="00041279"/>
    <w:rPr>
      <w:rFonts w:ascii="Calibri" w:eastAsia="Calibri" w:hAnsi="Calibri" w:cs="Times New Roman"/>
      <w:lang w:eastAsia="sk-SK"/>
    </w:rPr>
  </w:style>
  <w:style w:type="character" w:customStyle="1" w:styleId="TextpoznmkypodiarouChar1">
    <w:name w:val="Text poznámky pod čiarou Char1"/>
    <w:link w:val="Textpoznmkypodiarou"/>
    <w:semiHidden/>
    <w:qFormat/>
    <w:rsid w:val="00041279"/>
    <w:rPr>
      <w:rFonts w:ascii="Times New Roman" w:eastAsia="Times New Roman" w:hAnsi="Times New Roman" w:cs="Times New Roman"/>
      <w:sz w:val="20"/>
      <w:szCs w:val="20"/>
      <w:lang w:eastAsia="cs-CZ"/>
    </w:rPr>
  </w:style>
  <w:style w:type="character" w:customStyle="1" w:styleId="TextbublinyChar">
    <w:name w:val="Text bubliny Char"/>
    <w:basedOn w:val="Predvolenpsmoodseku"/>
    <w:link w:val="Textbubliny"/>
    <w:uiPriority w:val="99"/>
    <w:semiHidden/>
    <w:qFormat/>
    <w:rsid w:val="006E59A8"/>
    <w:rPr>
      <w:rFonts w:ascii="Tahoma" w:hAnsi="Tahoma" w:cs="Tahoma"/>
      <w:sz w:val="16"/>
      <w:szCs w:val="16"/>
    </w:rPr>
  </w:style>
  <w:style w:type="character" w:customStyle="1" w:styleId="ListLabel1">
    <w:name w:val="ListLabel 1"/>
    <w:qFormat/>
    <w:rsid w:val="00D919F5"/>
    <w:rPr>
      <w:b w:val="0"/>
      <w:sz w:val="24"/>
    </w:rPr>
  </w:style>
  <w:style w:type="character" w:customStyle="1" w:styleId="ListLabel2">
    <w:name w:val="ListLabel 2"/>
    <w:qFormat/>
    <w:rsid w:val="00D919F5"/>
    <w:rPr>
      <w:rFonts w:cs="Courier New"/>
    </w:rPr>
  </w:style>
  <w:style w:type="character" w:customStyle="1" w:styleId="ListLabel3">
    <w:name w:val="ListLabel 3"/>
    <w:qFormat/>
    <w:rsid w:val="00D919F5"/>
    <w:rPr>
      <w:rFonts w:cs="Courier New"/>
    </w:rPr>
  </w:style>
  <w:style w:type="character" w:customStyle="1" w:styleId="ListLabel4">
    <w:name w:val="ListLabel 4"/>
    <w:qFormat/>
    <w:rsid w:val="00D919F5"/>
    <w:rPr>
      <w:rFonts w:cs="Courier New"/>
    </w:rPr>
  </w:style>
  <w:style w:type="character" w:customStyle="1" w:styleId="Znakyprepoznmkupodiarou">
    <w:name w:val="Znaky pre poznámku pod čiarou"/>
    <w:qFormat/>
    <w:rsid w:val="00D919F5"/>
  </w:style>
  <w:style w:type="character" w:customStyle="1" w:styleId="Ukotveniepoznmkypodiarou">
    <w:name w:val="Ukotvenie poznámky pod čiarou"/>
    <w:rsid w:val="00D919F5"/>
    <w:rPr>
      <w:vertAlign w:val="superscript"/>
    </w:rPr>
  </w:style>
  <w:style w:type="character" w:customStyle="1" w:styleId="Odrky">
    <w:name w:val="Odrážky"/>
    <w:qFormat/>
    <w:rsid w:val="00D919F5"/>
    <w:rPr>
      <w:rFonts w:ascii="OpenSymbol" w:eastAsia="OpenSymbol" w:hAnsi="OpenSymbol" w:cs="OpenSymbol"/>
    </w:rPr>
  </w:style>
  <w:style w:type="character" w:customStyle="1" w:styleId="Ukotveniekoncovejpoznmky">
    <w:name w:val="Ukotvenie koncovej poznámky"/>
    <w:rsid w:val="00D919F5"/>
    <w:rPr>
      <w:vertAlign w:val="superscript"/>
    </w:rPr>
  </w:style>
  <w:style w:type="character" w:customStyle="1" w:styleId="Znakyprekoncovpoznmku">
    <w:name w:val="Znaky pre koncovú poznámku"/>
    <w:qFormat/>
    <w:rsid w:val="00D919F5"/>
  </w:style>
  <w:style w:type="paragraph" w:customStyle="1" w:styleId="Nadpis">
    <w:name w:val="Nadpis"/>
    <w:basedOn w:val="Normlny"/>
    <w:next w:val="Telotextu"/>
    <w:qFormat/>
    <w:rsid w:val="00D919F5"/>
    <w:pPr>
      <w:keepNext/>
      <w:spacing w:before="240" w:after="120"/>
    </w:pPr>
    <w:rPr>
      <w:rFonts w:ascii="Liberation Sans" w:eastAsia="Microsoft YaHei" w:hAnsi="Liberation Sans" w:cs="Arial"/>
      <w:sz w:val="28"/>
      <w:szCs w:val="28"/>
    </w:rPr>
  </w:style>
  <w:style w:type="paragraph" w:customStyle="1" w:styleId="Telotextu">
    <w:name w:val="Telo textu"/>
    <w:basedOn w:val="Normlny"/>
    <w:rsid w:val="00D919F5"/>
    <w:pPr>
      <w:spacing w:after="140" w:line="288" w:lineRule="auto"/>
    </w:pPr>
  </w:style>
  <w:style w:type="paragraph" w:styleId="Zoznam">
    <w:name w:val="List"/>
    <w:basedOn w:val="Telotextu"/>
    <w:rsid w:val="00D919F5"/>
    <w:rPr>
      <w:rFonts w:cs="Arial"/>
    </w:rPr>
  </w:style>
  <w:style w:type="paragraph" w:styleId="Popis">
    <w:name w:val="caption"/>
    <w:basedOn w:val="Normlny"/>
    <w:rsid w:val="00D919F5"/>
    <w:pPr>
      <w:suppressLineNumbers/>
      <w:spacing w:before="120" w:after="120"/>
    </w:pPr>
    <w:rPr>
      <w:rFonts w:cs="Arial"/>
      <w:i/>
      <w:iCs/>
      <w:sz w:val="24"/>
      <w:szCs w:val="24"/>
    </w:rPr>
  </w:style>
  <w:style w:type="paragraph" w:customStyle="1" w:styleId="Index">
    <w:name w:val="Index"/>
    <w:basedOn w:val="Normlny"/>
    <w:qFormat/>
    <w:rsid w:val="00D919F5"/>
    <w:pPr>
      <w:suppressLineNumbers/>
    </w:pPr>
    <w:rPr>
      <w:rFonts w:cs="Arial"/>
    </w:rPr>
  </w:style>
  <w:style w:type="paragraph" w:styleId="Textpoznmkypodiarou">
    <w:name w:val="footnote text"/>
    <w:basedOn w:val="Normlny"/>
    <w:link w:val="TextpoznmkypodiarouChar1"/>
    <w:semiHidden/>
    <w:qFormat/>
    <w:rsid w:val="00041279"/>
    <w:pPr>
      <w:spacing w:line="240" w:lineRule="auto"/>
    </w:pPr>
    <w:rPr>
      <w:rFonts w:ascii="Times New Roman" w:eastAsia="Times New Roman" w:hAnsi="Times New Roman"/>
      <w:sz w:val="20"/>
      <w:szCs w:val="20"/>
      <w:lang w:eastAsia="cs-CZ"/>
    </w:rPr>
  </w:style>
  <w:style w:type="paragraph" w:styleId="Zkladntext2">
    <w:name w:val="Body Text 2"/>
    <w:basedOn w:val="Normlny"/>
    <w:link w:val="Zkladntext2Char"/>
    <w:qFormat/>
    <w:rsid w:val="00041279"/>
    <w:pPr>
      <w:spacing w:after="120" w:line="480" w:lineRule="auto"/>
    </w:pPr>
  </w:style>
  <w:style w:type="paragraph" w:styleId="Hlavika">
    <w:name w:val="header"/>
    <w:basedOn w:val="Normlny"/>
    <w:link w:val="HlavikaChar"/>
    <w:uiPriority w:val="99"/>
    <w:rsid w:val="00041279"/>
    <w:pPr>
      <w:tabs>
        <w:tab w:val="center" w:pos="4536"/>
        <w:tab w:val="right" w:pos="9072"/>
      </w:tabs>
    </w:pPr>
  </w:style>
  <w:style w:type="paragraph" w:styleId="Pta">
    <w:name w:val="footer"/>
    <w:basedOn w:val="Normlny"/>
    <w:link w:val="PtaChar"/>
    <w:uiPriority w:val="99"/>
    <w:rsid w:val="00041279"/>
    <w:pPr>
      <w:tabs>
        <w:tab w:val="center" w:pos="4536"/>
        <w:tab w:val="right" w:pos="9072"/>
      </w:tabs>
    </w:pPr>
  </w:style>
  <w:style w:type="paragraph" w:styleId="Textbubliny">
    <w:name w:val="Balloon Text"/>
    <w:basedOn w:val="Normlny"/>
    <w:link w:val="TextbublinyChar"/>
    <w:uiPriority w:val="99"/>
    <w:semiHidden/>
    <w:unhideWhenUsed/>
    <w:qFormat/>
    <w:rsid w:val="006E59A8"/>
    <w:pPr>
      <w:spacing w:line="240" w:lineRule="auto"/>
    </w:pPr>
    <w:rPr>
      <w:rFonts w:ascii="Tahoma" w:hAnsi="Tahoma" w:cs="Tahoma"/>
      <w:sz w:val="16"/>
      <w:szCs w:val="16"/>
      <w:lang w:eastAsia="en-US"/>
    </w:rPr>
  </w:style>
  <w:style w:type="paragraph" w:styleId="Odsekzoznamu">
    <w:name w:val="List Paragraph"/>
    <w:basedOn w:val="Normlny"/>
    <w:uiPriority w:val="34"/>
    <w:qFormat/>
    <w:rsid w:val="006E59A8"/>
    <w:pPr>
      <w:spacing w:line="240" w:lineRule="auto"/>
      <w:ind w:left="720"/>
      <w:contextualSpacing/>
    </w:pPr>
    <w:rPr>
      <w:rFonts w:ascii="Times New Roman" w:hAnsi="Times New Roman" w:cstheme="minorBidi"/>
      <w:sz w:val="24"/>
      <w:lang w:eastAsia="en-US"/>
    </w:rPr>
  </w:style>
  <w:style w:type="paragraph" w:customStyle="1" w:styleId="Poznmkapodiarou">
    <w:name w:val="Poznámka pod čiarou"/>
    <w:basedOn w:val="Normlny"/>
    <w:rsid w:val="00D919F5"/>
  </w:style>
  <w:style w:type="table" w:styleId="Mriekatabuky">
    <w:name w:val="Table Grid"/>
    <w:basedOn w:val="Normlnatabuka"/>
    <w:uiPriority w:val="59"/>
    <w:rsid w:val="001143A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1279"/>
    <w:pPr>
      <w:jc w:val="left"/>
    </w:pPr>
    <w:rPr>
      <w:rFonts w:cs="Times New Roman"/>
      <w:lang w:eastAsia="sk-SK"/>
    </w:rPr>
  </w:style>
  <w:style w:type="paragraph" w:styleId="Nadpis1">
    <w:name w:val="heading 1"/>
    <w:basedOn w:val="Normlny"/>
    <w:link w:val="Nadpis1Char"/>
    <w:qFormat/>
    <w:rsid w:val="00041279"/>
    <w:pPr>
      <w:keepNext/>
      <w:spacing w:line="240" w:lineRule="auto"/>
      <w:outlineLvl w:val="0"/>
    </w:pPr>
    <w:rPr>
      <w:rFonts w:ascii="Times New Roman" w:eastAsia="Times New Roman" w:hAnsi="Times New Roman"/>
      <w:b/>
      <w:bCs/>
      <w:sz w:val="24"/>
      <w:szCs w:val="24"/>
    </w:rPr>
  </w:style>
  <w:style w:type="paragraph" w:styleId="Nadpis4">
    <w:name w:val="heading 4"/>
    <w:basedOn w:val="Normlny"/>
    <w:link w:val="Nadpis4Char"/>
    <w:qFormat/>
    <w:rsid w:val="00041279"/>
    <w:pPr>
      <w:keepNext/>
      <w:spacing w:line="240" w:lineRule="auto"/>
      <w:outlineLvl w:val="3"/>
    </w:pPr>
    <w:rPr>
      <w:rFonts w:ascii="Times New Roman" w:eastAsia="Times New Roman" w:hAnsi="Times New Roman"/>
      <w:b/>
      <w:bCs/>
      <w:color w:val="FF0000"/>
      <w:sz w:val="24"/>
      <w:szCs w:val="24"/>
    </w:rPr>
  </w:style>
  <w:style w:type="paragraph" w:styleId="Nadpis9">
    <w:name w:val="heading 9"/>
    <w:basedOn w:val="Normlny"/>
    <w:link w:val="Nadpis9Char"/>
    <w:qFormat/>
    <w:rsid w:val="00041279"/>
    <w:pPr>
      <w:spacing w:before="240" w:after="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041279"/>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qFormat/>
    <w:rsid w:val="00041279"/>
    <w:rPr>
      <w:rFonts w:ascii="Times New Roman" w:eastAsia="Times New Roman" w:hAnsi="Times New Roman" w:cs="Times New Roman"/>
      <w:b/>
      <w:bCs/>
      <w:color w:val="FF0000"/>
      <w:sz w:val="24"/>
      <w:szCs w:val="24"/>
      <w:lang w:eastAsia="sk-SK"/>
    </w:rPr>
  </w:style>
  <w:style w:type="character" w:customStyle="1" w:styleId="Nadpis9Char">
    <w:name w:val="Nadpis 9 Char"/>
    <w:basedOn w:val="Predvolenpsmoodseku"/>
    <w:link w:val="Nadpis9"/>
    <w:qFormat/>
    <w:rsid w:val="00041279"/>
    <w:rPr>
      <w:rFonts w:ascii="Arial" w:eastAsia="Calibri" w:hAnsi="Arial" w:cs="Arial"/>
      <w:lang w:eastAsia="sk-SK"/>
    </w:rPr>
  </w:style>
  <w:style w:type="character" w:customStyle="1" w:styleId="Internetovodkaz">
    <w:name w:val="Internetový odkaz"/>
    <w:rsid w:val="00041279"/>
    <w:rPr>
      <w:color w:val="0000FF"/>
      <w:u w:val="single"/>
    </w:rPr>
  </w:style>
  <w:style w:type="character" w:customStyle="1" w:styleId="TextpoznmkypodiarouChar">
    <w:name w:val="Text poznámky pod čiarou Char"/>
    <w:basedOn w:val="Predvolenpsmoodseku"/>
    <w:semiHidden/>
    <w:qFormat/>
    <w:rsid w:val="00041279"/>
    <w:rPr>
      <w:rFonts w:ascii="Calibri" w:eastAsia="Calibri" w:hAnsi="Calibri" w:cs="Times New Roman"/>
      <w:sz w:val="20"/>
      <w:szCs w:val="20"/>
      <w:lang w:eastAsia="sk-SK"/>
    </w:rPr>
  </w:style>
  <w:style w:type="character" w:styleId="Odkaznapoznmkupodiarou">
    <w:name w:val="footnote reference"/>
    <w:semiHidden/>
    <w:qFormat/>
    <w:rsid w:val="00041279"/>
    <w:rPr>
      <w:vertAlign w:val="superscript"/>
    </w:rPr>
  </w:style>
  <w:style w:type="character" w:customStyle="1" w:styleId="Zkladntext2Char">
    <w:name w:val="Základný text 2 Char"/>
    <w:basedOn w:val="Predvolenpsmoodseku"/>
    <w:link w:val="Zkladntext2"/>
    <w:qFormat/>
    <w:rsid w:val="00041279"/>
    <w:rPr>
      <w:rFonts w:ascii="Calibri" w:eastAsia="Calibri" w:hAnsi="Calibri" w:cs="Times New Roman"/>
      <w:lang w:eastAsia="sk-SK"/>
    </w:rPr>
  </w:style>
  <w:style w:type="character" w:customStyle="1" w:styleId="HlavikaChar">
    <w:name w:val="Hlavička Char"/>
    <w:basedOn w:val="Predvolenpsmoodseku"/>
    <w:link w:val="Hlavika"/>
    <w:uiPriority w:val="99"/>
    <w:qFormat/>
    <w:rsid w:val="00041279"/>
    <w:rPr>
      <w:rFonts w:ascii="Calibri" w:eastAsia="Calibri" w:hAnsi="Calibri" w:cs="Times New Roman"/>
      <w:lang w:eastAsia="sk-SK"/>
    </w:rPr>
  </w:style>
  <w:style w:type="character" w:customStyle="1" w:styleId="PtaChar">
    <w:name w:val="Päta Char"/>
    <w:basedOn w:val="Predvolenpsmoodseku"/>
    <w:link w:val="Pta"/>
    <w:uiPriority w:val="99"/>
    <w:qFormat/>
    <w:rsid w:val="00041279"/>
    <w:rPr>
      <w:rFonts w:ascii="Calibri" w:eastAsia="Calibri" w:hAnsi="Calibri" w:cs="Times New Roman"/>
      <w:lang w:eastAsia="sk-SK"/>
    </w:rPr>
  </w:style>
  <w:style w:type="character" w:customStyle="1" w:styleId="TextpoznmkypodiarouChar1">
    <w:name w:val="Text poznámky pod čiarou Char1"/>
    <w:link w:val="Textpoznmkypodiarou"/>
    <w:semiHidden/>
    <w:qFormat/>
    <w:rsid w:val="00041279"/>
    <w:rPr>
      <w:rFonts w:ascii="Times New Roman" w:eastAsia="Times New Roman" w:hAnsi="Times New Roman" w:cs="Times New Roman"/>
      <w:sz w:val="20"/>
      <w:szCs w:val="20"/>
      <w:lang w:eastAsia="cs-CZ"/>
    </w:rPr>
  </w:style>
  <w:style w:type="character" w:customStyle="1" w:styleId="TextbublinyChar">
    <w:name w:val="Text bubliny Char"/>
    <w:basedOn w:val="Predvolenpsmoodseku"/>
    <w:link w:val="Textbubliny"/>
    <w:uiPriority w:val="99"/>
    <w:semiHidden/>
    <w:qFormat/>
    <w:rsid w:val="006E59A8"/>
    <w:rPr>
      <w:rFonts w:ascii="Tahoma" w:hAnsi="Tahoma" w:cs="Tahoma"/>
      <w:sz w:val="16"/>
      <w:szCs w:val="16"/>
    </w:rPr>
  </w:style>
  <w:style w:type="character" w:customStyle="1" w:styleId="ListLabel1">
    <w:name w:val="ListLabel 1"/>
    <w:qFormat/>
    <w:rsid w:val="00D919F5"/>
    <w:rPr>
      <w:b w:val="0"/>
      <w:sz w:val="24"/>
    </w:rPr>
  </w:style>
  <w:style w:type="character" w:customStyle="1" w:styleId="ListLabel2">
    <w:name w:val="ListLabel 2"/>
    <w:qFormat/>
    <w:rsid w:val="00D919F5"/>
    <w:rPr>
      <w:rFonts w:cs="Courier New"/>
    </w:rPr>
  </w:style>
  <w:style w:type="character" w:customStyle="1" w:styleId="ListLabel3">
    <w:name w:val="ListLabel 3"/>
    <w:qFormat/>
    <w:rsid w:val="00D919F5"/>
    <w:rPr>
      <w:rFonts w:cs="Courier New"/>
    </w:rPr>
  </w:style>
  <w:style w:type="character" w:customStyle="1" w:styleId="ListLabel4">
    <w:name w:val="ListLabel 4"/>
    <w:qFormat/>
    <w:rsid w:val="00D919F5"/>
    <w:rPr>
      <w:rFonts w:cs="Courier New"/>
    </w:rPr>
  </w:style>
  <w:style w:type="character" w:customStyle="1" w:styleId="Znakyprepoznmkupodiarou">
    <w:name w:val="Znaky pre poznámku pod čiarou"/>
    <w:qFormat/>
    <w:rsid w:val="00D919F5"/>
  </w:style>
  <w:style w:type="character" w:customStyle="1" w:styleId="Ukotveniepoznmkypodiarou">
    <w:name w:val="Ukotvenie poznámky pod čiarou"/>
    <w:rsid w:val="00D919F5"/>
    <w:rPr>
      <w:vertAlign w:val="superscript"/>
    </w:rPr>
  </w:style>
  <w:style w:type="character" w:customStyle="1" w:styleId="Odrky">
    <w:name w:val="Odrážky"/>
    <w:qFormat/>
    <w:rsid w:val="00D919F5"/>
    <w:rPr>
      <w:rFonts w:ascii="OpenSymbol" w:eastAsia="OpenSymbol" w:hAnsi="OpenSymbol" w:cs="OpenSymbol"/>
    </w:rPr>
  </w:style>
  <w:style w:type="character" w:customStyle="1" w:styleId="Ukotveniekoncovejpoznmky">
    <w:name w:val="Ukotvenie koncovej poznámky"/>
    <w:rsid w:val="00D919F5"/>
    <w:rPr>
      <w:vertAlign w:val="superscript"/>
    </w:rPr>
  </w:style>
  <w:style w:type="character" w:customStyle="1" w:styleId="Znakyprekoncovpoznmku">
    <w:name w:val="Znaky pre koncovú poznámku"/>
    <w:qFormat/>
    <w:rsid w:val="00D919F5"/>
  </w:style>
  <w:style w:type="paragraph" w:customStyle="1" w:styleId="Nadpis">
    <w:name w:val="Nadpis"/>
    <w:basedOn w:val="Normlny"/>
    <w:next w:val="Telotextu"/>
    <w:qFormat/>
    <w:rsid w:val="00D919F5"/>
    <w:pPr>
      <w:keepNext/>
      <w:spacing w:before="240" w:after="120"/>
    </w:pPr>
    <w:rPr>
      <w:rFonts w:ascii="Liberation Sans" w:eastAsia="Microsoft YaHei" w:hAnsi="Liberation Sans" w:cs="Arial"/>
      <w:sz w:val="28"/>
      <w:szCs w:val="28"/>
    </w:rPr>
  </w:style>
  <w:style w:type="paragraph" w:customStyle="1" w:styleId="Telotextu">
    <w:name w:val="Telo textu"/>
    <w:basedOn w:val="Normlny"/>
    <w:rsid w:val="00D919F5"/>
    <w:pPr>
      <w:spacing w:after="140" w:line="288" w:lineRule="auto"/>
    </w:pPr>
  </w:style>
  <w:style w:type="paragraph" w:styleId="Zoznam">
    <w:name w:val="List"/>
    <w:basedOn w:val="Telotextu"/>
    <w:rsid w:val="00D919F5"/>
    <w:rPr>
      <w:rFonts w:cs="Arial"/>
    </w:rPr>
  </w:style>
  <w:style w:type="paragraph" w:styleId="Popis">
    <w:name w:val="caption"/>
    <w:basedOn w:val="Normlny"/>
    <w:rsid w:val="00D919F5"/>
    <w:pPr>
      <w:suppressLineNumbers/>
      <w:spacing w:before="120" w:after="120"/>
    </w:pPr>
    <w:rPr>
      <w:rFonts w:cs="Arial"/>
      <w:i/>
      <w:iCs/>
      <w:sz w:val="24"/>
      <w:szCs w:val="24"/>
    </w:rPr>
  </w:style>
  <w:style w:type="paragraph" w:customStyle="1" w:styleId="Index">
    <w:name w:val="Index"/>
    <w:basedOn w:val="Normlny"/>
    <w:qFormat/>
    <w:rsid w:val="00D919F5"/>
    <w:pPr>
      <w:suppressLineNumbers/>
    </w:pPr>
    <w:rPr>
      <w:rFonts w:cs="Arial"/>
    </w:rPr>
  </w:style>
  <w:style w:type="paragraph" w:styleId="Textpoznmkypodiarou">
    <w:name w:val="footnote text"/>
    <w:basedOn w:val="Normlny"/>
    <w:link w:val="TextpoznmkypodiarouChar1"/>
    <w:semiHidden/>
    <w:qFormat/>
    <w:rsid w:val="00041279"/>
    <w:pPr>
      <w:spacing w:line="240" w:lineRule="auto"/>
    </w:pPr>
    <w:rPr>
      <w:rFonts w:ascii="Times New Roman" w:eastAsia="Times New Roman" w:hAnsi="Times New Roman"/>
      <w:sz w:val="20"/>
      <w:szCs w:val="20"/>
      <w:lang w:eastAsia="cs-CZ"/>
    </w:rPr>
  </w:style>
  <w:style w:type="paragraph" w:styleId="Zkladntext2">
    <w:name w:val="Body Text 2"/>
    <w:basedOn w:val="Normlny"/>
    <w:link w:val="Zkladntext2Char"/>
    <w:qFormat/>
    <w:rsid w:val="00041279"/>
    <w:pPr>
      <w:spacing w:after="120" w:line="480" w:lineRule="auto"/>
    </w:pPr>
  </w:style>
  <w:style w:type="paragraph" w:styleId="Hlavika">
    <w:name w:val="header"/>
    <w:basedOn w:val="Normlny"/>
    <w:link w:val="HlavikaChar"/>
    <w:uiPriority w:val="99"/>
    <w:rsid w:val="00041279"/>
    <w:pPr>
      <w:tabs>
        <w:tab w:val="center" w:pos="4536"/>
        <w:tab w:val="right" w:pos="9072"/>
      </w:tabs>
    </w:pPr>
  </w:style>
  <w:style w:type="paragraph" w:styleId="Pta">
    <w:name w:val="footer"/>
    <w:basedOn w:val="Normlny"/>
    <w:link w:val="PtaChar"/>
    <w:uiPriority w:val="99"/>
    <w:rsid w:val="00041279"/>
    <w:pPr>
      <w:tabs>
        <w:tab w:val="center" w:pos="4536"/>
        <w:tab w:val="right" w:pos="9072"/>
      </w:tabs>
    </w:pPr>
  </w:style>
  <w:style w:type="paragraph" w:styleId="Textbubliny">
    <w:name w:val="Balloon Text"/>
    <w:basedOn w:val="Normlny"/>
    <w:link w:val="TextbublinyChar"/>
    <w:uiPriority w:val="99"/>
    <w:semiHidden/>
    <w:unhideWhenUsed/>
    <w:qFormat/>
    <w:rsid w:val="006E59A8"/>
    <w:pPr>
      <w:spacing w:line="240" w:lineRule="auto"/>
    </w:pPr>
    <w:rPr>
      <w:rFonts w:ascii="Tahoma" w:hAnsi="Tahoma" w:cs="Tahoma"/>
      <w:sz w:val="16"/>
      <w:szCs w:val="16"/>
      <w:lang w:eastAsia="en-US"/>
    </w:rPr>
  </w:style>
  <w:style w:type="paragraph" w:styleId="Odsekzoznamu">
    <w:name w:val="List Paragraph"/>
    <w:basedOn w:val="Normlny"/>
    <w:uiPriority w:val="34"/>
    <w:qFormat/>
    <w:rsid w:val="006E59A8"/>
    <w:pPr>
      <w:spacing w:line="240" w:lineRule="auto"/>
      <w:ind w:left="720"/>
      <w:contextualSpacing/>
    </w:pPr>
    <w:rPr>
      <w:rFonts w:ascii="Times New Roman" w:hAnsi="Times New Roman" w:cstheme="minorBidi"/>
      <w:sz w:val="24"/>
      <w:lang w:eastAsia="en-US"/>
    </w:rPr>
  </w:style>
  <w:style w:type="paragraph" w:customStyle="1" w:styleId="Poznmkapodiarou">
    <w:name w:val="Poznámka pod čiarou"/>
    <w:basedOn w:val="Normlny"/>
    <w:rsid w:val="00D919F5"/>
  </w:style>
  <w:style w:type="table" w:styleId="Mriekatabuky">
    <w:name w:val="Table Grid"/>
    <w:basedOn w:val="Normlnatabuka"/>
    <w:uiPriority w:val="59"/>
    <w:rsid w:val="001143A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67875">
      <w:bodyDiv w:val="1"/>
      <w:marLeft w:val="0"/>
      <w:marRight w:val="0"/>
      <w:marTop w:val="0"/>
      <w:marBottom w:val="0"/>
      <w:divBdr>
        <w:top w:val="none" w:sz="0" w:space="0" w:color="auto"/>
        <w:left w:val="none" w:sz="0" w:space="0" w:color="auto"/>
        <w:bottom w:val="none" w:sz="0" w:space="0" w:color="auto"/>
        <w:right w:val="none" w:sz="0" w:space="0" w:color="auto"/>
      </w:divBdr>
    </w:div>
    <w:div w:id="994727004">
      <w:bodyDiv w:val="1"/>
      <w:marLeft w:val="0"/>
      <w:marRight w:val="0"/>
      <w:marTop w:val="0"/>
      <w:marBottom w:val="0"/>
      <w:divBdr>
        <w:top w:val="none" w:sz="0" w:space="0" w:color="auto"/>
        <w:left w:val="none" w:sz="0" w:space="0" w:color="auto"/>
        <w:bottom w:val="none" w:sz="0" w:space="0" w:color="auto"/>
        <w:right w:val="none" w:sz="0" w:space="0" w:color="auto"/>
      </w:divBdr>
    </w:div>
    <w:div w:id="1822845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4192E-48C2-45DB-A727-33BDE3B4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6200</Words>
  <Characters>35340</Characters>
  <Application>Microsoft Office Word</Application>
  <DocSecurity>0</DocSecurity>
  <Lines>294</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 SR</Company>
  <LinksUpToDate>false</LinksUpToDate>
  <CharactersWithSpaces>41458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User</cp:lastModifiedBy>
  <cp:revision>2</cp:revision>
  <cp:lastPrinted>2016-05-02T07:47:00Z</cp:lastPrinted>
  <dcterms:created xsi:type="dcterms:W3CDTF">2025-08-25T12:46:00Z</dcterms:created>
  <dcterms:modified xsi:type="dcterms:W3CDTF">2025-08-25T12:46:00Z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MV SR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